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788C" w14:textId="0316A954" w:rsidR="009B60F0" w:rsidRPr="009B60F0" w:rsidRDefault="009B60F0" w:rsidP="009B60F0">
      <w:pPr>
        <w:spacing w:after="200" w:line="276" w:lineRule="auto"/>
        <w:rPr>
          <w:rFonts w:ascii="Arial" w:eastAsia="Times New Roman" w:hAnsi="Arial" w:cs="Arial"/>
          <w:b/>
          <w:color w:val="303D48"/>
          <w:lang w:eastAsia="en-US"/>
        </w:rPr>
      </w:pPr>
      <w:r w:rsidRPr="009B60F0">
        <w:rPr>
          <w:rFonts w:ascii="Arial" w:eastAsia="Times New Roman" w:hAnsi="Arial" w:cs="Arial"/>
          <w:b/>
          <w:color w:val="303D48"/>
          <w:lang w:eastAsia="en-US"/>
        </w:rPr>
        <w:t>C</w:t>
      </w:r>
      <w:r w:rsidR="00263594">
        <w:rPr>
          <w:rFonts w:ascii="Arial" w:eastAsia="Times New Roman" w:hAnsi="Arial" w:cs="Arial"/>
          <w:b/>
          <w:color w:val="303D48"/>
          <w:lang w:eastAsia="en-US"/>
        </w:rPr>
        <w:t>ommonwealth Games England (“CGE”)</w:t>
      </w:r>
      <w:r w:rsidRPr="009B60F0">
        <w:rPr>
          <w:rFonts w:ascii="Arial" w:eastAsia="Times New Roman" w:hAnsi="Arial" w:cs="Arial"/>
          <w:b/>
          <w:color w:val="303D48"/>
          <w:lang w:eastAsia="en-US"/>
        </w:rPr>
        <w:t xml:space="preserve"> Equality, </w:t>
      </w:r>
      <w:proofErr w:type="gramStart"/>
      <w:r w:rsidRPr="009B60F0">
        <w:rPr>
          <w:rFonts w:ascii="Arial" w:eastAsia="Times New Roman" w:hAnsi="Arial" w:cs="Arial"/>
          <w:b/>
          <w:color w:val="303D48"/>
          <w:lang w:eastAsia="en-US"/>
        </w:rPr>
        <w:t>Diversity</w:t>
      </w:r>
      <w:proofErr w:type="gramEnd"/>
      <w:r w:rsidRPr="009B60F0">
        <w:rPr>
          <w:rFonts w:ascii="Arial" w:eastAsia="Times New Roman" w:hAnsi="Arial" w:cs="Arial"/>
          <w:b/>
          <w:color w:val="303D48"/>
          <w:lang w:eastAsia="en-US"/>
        </w:rPr>
        <w:t xml:space="preserve"> and Inclus</w:t>
      </w:r>
      <w:r w:rsidR="00AD21BD">
        <w:rPr>
          <w:rFonts w:ascii="Arial" w:eastAsia="Times New Roman" w:hAnsi="Arial" w:cs="Arial"/>
          <w:b/>
          <w:color w:val="303D48"/>
          <w:lang w:eastAsia="en-US"/>
        </w:rPr>
        <w:t xml:space="preserve">ion </w:t>
      </w:r>
      <w:r w:rsidR="00263594">
        <w:rPr>
          <w:rFonts w:ascii="Arial" w:eastAsia="Times New Roman" w:hAnsi="Arial" w:cs="Arial"/>
          <w:b/>
          <w:color w:val="303D48"/>
          <w:lang w:eastAsia="en-US"/>
        </w:rPr>
        <w:t>(“EDI”)</w:t>
      </w:r>
    </w:p>
    <w:p w14:paraId="2F3086C6" w14:textId="5BD0B8D9" w:rsidR="009B60F0" w:rsidRDefault="009B60F0" w:rsidP="009B60F0">
      <w:pPr>
        <w:spacing w:after="200" w:line="276" w:lineRule="auto"/>
        <w:rPr>
          <w:rFonts w:ascii="Arial" w:eastAsia="Times New Roman" w:hAnsi="Arial" w:cs="Arial"/>
          <w:b/>
          <w:color w:val="303D48"/>
          <w:lang w:eastAsia="en-US"/>
        </w:rPr>
      </w:pPr>
      <w:r w:rsidRPr="009B60F0">
        <w:rPr>
          <w:rFonts w:ascii="Arial" w:eastAsia="Times New Roman" w:hAnsi="Arial" w:cs="Arial"/>
          <w:b/>
          <w:color w:val="303D48"/>
          <w:lang w:eastAsia="en-US"/>
        </w:rPr>
        <w:t>POLICY STATEMENT</w:t>
      </w:r>
    </w:p>
    <w:p w14:paraId="6753312E" w14:textId="5CED5C4C" w:rsidR="00631D26" w:rsidRPr="00263594" w:rsidRDefault="00263594" w:rsidP="009B60F0">
      <w:pPr>
        <w:spacing w:after="200" w:line="276" w:lineRule="auto"/>
        <w:rPr>
          <w:rFonts w:ascii="Arial" w:eastAsia="Times New Roman" w:hAnsi="Arial" w:cs="Arial"/>
          <w:color w:val="303D48"/>
          <w:lang w:eastAsia="en-US"/>
        </w:rPr>
      </w:pPr>
      <w:r w:rsidRPr="00263594">
        <w:rPr>
          <w:rFonts w:ascii="Arial" w:eastAsia="Times New Roman" w:hAnsi="Arial" w:cs="Arial"/>
          <w:color w:val="303D48"/>
          <w:lang w:eastAsia="en-US"/>
        </w:rPr>
        <w:t>CGE is committed to encouraging equality, diversity and inclusion in its policies</w:t>
      </w:r>
      <w:r>
        <w:rPr>
          <w:rFonts w:ascii="Arial" w:eastAsia="Times New Roman" w:hAnsi="Arial" w:cs="Arial"/>
          <w:color w:val="303D48"/>
          <w:lang w:eastAsia="en-US"/>
        </w:rPr>
        <w:t>,</w:t>
      </w:r>
      <w:r w:rsidRPr="00263594">
        <w:rPr>
          <w:rFonts w:ascii="Arial" w:eastAsia="Times New Roman" w:hAnsi="Arial" w:cs="Arial"/>
          <w:color w:val="303D48"/>
          <w:lang w:eastAsia="en-US"/>
        </w:rPr>
        <w:t xml:space="preserve"> processes, procedures, </w:t>
      </w:r>
      <w:proofErr w:type="gramStart"/>
      <w:r w:rsidRPr="00263594">
        <w:rPr>
          <w:rFonts w:ascii="Arial" w:eastAsia="Times New Roman" w:hAnsi="Arial" w:cs="Arial"/>
          <w:color w:val="303D48"/>
          <w:lang w:eastAsia="en-US"/>
        </w:rPr>
        <w:t>practices</w:t>
      </w:r>
      <w:proofErr w:type="gramEnd"/>
      <w:r w:rsidRPr="00263594">
        <w:rPr>
          <w:rFonts w:ascii="Arial" w:eastAsia="Times New Roman" w:hAnsi="Arial" w:cs="Arial"/>
          <w:color w:val="303D48"/>
          <w:lang w:eastAsia="en-US"/>
        </w:rPr>
        <w:t xml:space="preserve"> and people development. CGE will eliminate any unlawful discrimination.</w:t>
      </w:r>
    </w:p>
    <w:p w14:paraId="5BBA79CA" w14:textId="2B0A56D6" w:rsidR="001E448A" w:rsidRPr="001E448A" w:rsidRDefault="00941F6B" w:rsidP="001E448A">
      <w:pPr>
        <w:pStyle w:val="ListParagraph"/>
        <w:numPr>
          <w:ilvl w:val="0"/>
          <w:numId w:val="29"/>
        </w:numPr>
        <w:rPr>
          <w:rFonts w:ascii="Arial" w:eastAsia="Times New Roman" w:hAnsi="Arial" w:cs="Arial"/>
          <w:b/>
          <w:color w:val="303D48"/>
          <w:lang w:eastAsia="en-US"/>
        </w:rPr>
      </w:pPr>
      <w:r w:rsidRPr="00050054">
        <w:rPr>
          <w:rFonts w:ascii="Arial" w:eastAsia="Times New Roman" w:hAnsi="Arial" w:cs="Arial"/>
          <w:b/>
          <w:color w:val="303D48"/>
          <w:lang w:eastAsia="en-US"/>
        </w:rPr>
        <w:t>PURPOSE</w:t>
      </w:r>
    </w:p>
    <w:p w14:paraId="4B112ACF" w14:textId="741B33F3" w:rsidR="001E448A" w:rsidRDefault="001E448A" w:rsidP="001E448A">
      <w:pPr>
        <w:spacing w:after="200" w:line="276" w:lineRule="auto"/>
        <w:rPr>
          <w:rFonts w:ascii="Arial" w:eastAsia="Times New Roman" w:hAnsi="Arial" w:cs="Arial"/>
          <w:color w:val="303D48"/>
          <w:lang w:eastAsia="en-US"/>
        </w:rPr>
      </w:pPr>
      <w:r w:rsidRPr="001E448A">
        <w:rPr>
          <w:rFonts w:ascii="Arial" w:eastAsia="Times New Roman" w:hAnsi="Arial" w:cs="Arial"/>
          <w:color w:val="303D48"/>
          <w:lang w:eastAsia="en-US"/>
        </w:rPr>
        <w:t xml:space="preserve">The purpose of this policy is to set out </w:t>
      </w:r>
      <w:r w:rsidR="00263594">
        <w:rPr>
          <w:rFonts w:ascii="Arial" w:eastAsia="Times New Roman" w:hAnsi="Arial" w:cs="Arial"/>
          <w:color w:val="303D48"/>
          <w:lang w:eastAsia="en-US"/>
        </w:rPr>
        <w:t>CGE’s</w:t>
      </w:r>
      <w:r w:rsidRPr="001E448A">
        <w:rPr>
          <w:rFonts w:ascii="Arial" w:eastAsia="Times New Roman" w:hAnsi="Arial" w:cs="Arial"/>
          <w:color w:val="303D48"/>
          <w:lang w:eastAsia="en-US"/>
        </w:rPr>
        <w:t xml:space="preserve"> ambition to foster equality and fairness for all our </w:t>
      </w:r>
      <w:r w:rsidR="00263594">
        <w:rPr>
          <w:rFonts w:ascii="Arial" w:eastAsia="Times New Roman" w:hAnsi="Arial" w:cs="Arial"/>
          <w:color w:val="303D48"/>
          <w:lang w:eastAsia="en-US"/>
        </w:rPr>
        <w:t>employees</w:t>
      </w:r>
      <w:r w:rsidRPr="001E448A">
        <w:rPr>
          <w:rFonts w:ascii="Arial" w:eastAsia="Times New Roman" w:hAnsi="Arial" w:cs="Arial"/>
          <w:color w:val="303D48"/>
          <w:lang w:eastAsia="en-US"/>
        </w:rPr>
        <w:t>, volunteers, Board members</w:t>
      </w:r>
      <w:r w:rsidR="00263594">
        <w:rPr>
          <w:rFonts w:ascii="Arial" w:eastAsia="Times New Roman" w:hAnsi="Arial" w:cs="Arial"/>
          <w:color w:val="303D48"/>
          <w:lang w:eastAsia="en-US"/>
        </w:rPr>
        <w:t xml:space="preserve">, </w:t>
      </w:r>
      <w:proofErr w:type="gramStart"/>
      <w:r w:rsidRPr="001E448A">
        <w:rPr>
          <w:rFonts w:ascii="Arial" w:eastAsia="Times New Roman" w:hAnsi="Arial" w:cs="Arial"/>
          <w:color w:val="303D48"/>
          <w:lang w:eastAsia="en-US"/>
        </w:rPr>
        <w:t>athletes</w:t>
      </w:r>
      <w:proofErr w:type="gramEnd"/>
      <w:r w:rsidRPr="001E448A">
        <w:rPr>
          <w:rFonts w:ascii="Arial" w:eastAsia="Times New Roman" w:hAnsi="Arial" w:cs="Arial"/>
          <w:color w:val="303D48"/>
          <w:lang w:eastAsia="en-US"/>
        </w:rPr>
        <w:t xml:space="preserve"> and Team Leader</w:t>
      </w:r>
      <w:r w:rsidR="00263594">
        <w:rPr>
          <w:rFonts w:ascii="Arial" w:eastAsia="Times New Roman" w:hAnsi="Arial" w:cs="Arial"/>
          <w:color w:val="303D48"/>
          <w:lang w:eastAsia="en-US"/>
        </w:rPr>
        <w:t>s;</w:t>
      </w:r>
      <w:r w:rsidRPr="001E448A">
        <w:rPr>
          <w:rFonts w:ascii="Arial" w:eastAsia="Times New Roman" w:hAnsi="Arial" w:cs="Arial"/>
          <w:color w:val="303D48"/>
          <w:lang w:eastAsia="en-US"/>
        </w:rPr>
        <w:t xml:space="preserve"> to tackle barriers to equality and inclusion, and to create a culture where everyone feels they belong.</w:t>
      </w:r>
    </w:p>
    <w:p w14:paraId="671F443D" w14:textId="63310C84" w:rsidR="003B3C6B" w:rsidRDefault="00263594" w:rsidP="003B3C6B">
      <w:pPr>
        <w:spacing w:after="200" w:line="276" w:lineRule="auto"/>
        <w:rPr>
          <w:rFonts w:ascii="Arial" w:eastAsia="Times New Roman" w:hAnsi="Arial" w:cs="Arial"/>
          <w:color w:val="303D48"/>
          <w:lang w:eastAsia="en-US"/>
        </w:rPr>
      </w:pPr>
      <w:r>
        <w:rPr>
          <w:rFonts w:ascii="Arial" w:eastAsia="Times New Roman" w:hAnsi="Arial" w:cs="Arial"/>
          <w:color w:val="303D48"/>
          <w:lang w:eastAsia="en-US"/>
        </w:rPr>
        <w:t>CGE</w:t>
      </w:r>
      <w:r w:rsidR="0050073E">
        <w:rPr>
          <w:rFonts w:ascii="Arial" w:eastAsia="Times New Roman" w:hAnsi="Arial" w:cs="Arial"/>
          <w:color w:val="303D48"/>
          <w:lang w:eastAsia="en-US"/>
        </w:rPr>
        <w:t xml:space="preserve"> </w:t>
      </w:r>
      <w:r w:rsidR="003B3C6B" w:rsidRPr="003B3C6B">
        <w:rPr>
          <w:rFonts w:ascii="Arial" w:eastAsia="Times New Roman" w:hAnsi="Arial" w:cs="Arial"/>
          <w:color w:val="303D48"/>
          <w:lang w:eastAsia="en-US"/>
        </w:rPr>
        <w:t>has</w:t>
      </w:r>
      <w:r w:rsidR="00EE5C37">
        <w:rPr>
          <w:rFonts w:ascii="Arial" w:eastAsia="Times New Roman" w:hAnsi="Arial" w:cs="Arial"/>
          <w:color w:val="303D48"/>
          <w:lang w:eastAsia="en-US"/>
        </w:rPr>
        <w:t xml:space="preserve"> a legal duty under the Equalities Act</w:t>
      </w:r>
      <w:r w:rsidR="003B3C6B" w:rsidRPr="003B3C6B">
        <w:rPr>
          <w:rFonts w:ascii="Arial" w:eastAsia="Times New Roman" w:hAnsi="Arial" w:cs="Arial"/>
          <w:color w:val="303D48"/>
          <w:lang w:eastAsia="en-US"/>
        </w:rPr>
        <w:t xml:space="preserve"> 2010 and other </w:t>
      </w:r>
      <w:r>
        <w:rPr>
          <w:rFonts w:ascii="Arial" w:eastAsia="Times New Roman" w:hAnsi="Arial" w:cs="Arial"/>
          <w:color w:val="303D48"/>
          <w:lang w:eastAsia="en-US"/>
        </w:rPr>
        <w:t xml:space="preserve">related </w:t>
      </w:r>
      <w:r w:rsidR="003B3C6B" w:rsidRPr="003B3C6B">
        <w:rPr>
          <w:rFonts w:ascii="Arial" w:eastAsia="Times New Roman" w:hAnsi="Arial" w:cs="Arial"/>
          <w:color w:val="303D48"/>
          <w:lang w:eastAsia="en-US"/>
        </w:rPr>
        <w:t>legi</w:t>
      </w:r>
      <w:r w:rsidR="00EE5C37">
        <w:rPr>
          <w:rFonts w:ascii="Arial" w:eastAsia="Times New Roman" w:hAnsi="Arial" w:cs="Arial"/>
          <w:color w:val="303D48"/>
          <w:lang w:eastAsia="en-US"/>
        </w:rPr>
        <w:t>sl</w:t>
      </w:r>
      <w:r w:rsidR="00EF0E8C">
        <w:rPr>
          <w:rFonts w:ascii="Arial" w:eastAsia="Times New Roman" w:hAnsi="Arial" w:cs="Arial"/>
          <w:color w:val="303D48"/>
          <w:lang w:eastAsia="en-US"/>
        </w:rPr>
        <w:t>ation to ensure that no</w:t>
      </w:r>
      <w:r>
        <w:rPr>
          <w:rFonts w:ascii="Arial" w:eastAsia="Times New Roman" w:hAnsi="Arial" w:cs="Arial"/>
          <w:color w:val="303D48"/>
          <w:lang w:eastAsia="en-US"/>
        </w:rPr>
        <w:t>ne of any</w:t>
      </w:r>
      <w:r w:rsidR="00EF0E8C">
        <w:rPr>
          <w:rFonts w:ascii="Arial" w:eastAsia="Times New Roman" w:hAnsi="Arial" w:cs="Arial"/>
          <w:color w:val="303D48"/>
          <w:lang w:eastAsia="en-US"/>
        </w:rPr>
        <w:t xml:space="preserve"> </w:t>
      </w:r>
      <w:r>
        <w:rPr>
          <w:rFonts w:ascii="Arial" w:eastAsia="Times New Roman" w:hAnsi="Arial" w:cs="Arial"/>
          <w:color w:val="303D48"/>
          <w:lang w:eastAsia="en-US"/>
        </w:rPr>
        <w:t>employees</w:t>
      </w:r>
      <w:r w:rsidR="00457B8C" w:rsidRPr="001E448A">
        <w:rPr>
          <w:rFonts w:ascii="Arial" w:eastAsia="Times New Roman" w:hAnsi="Arial" w:cs="Arial"/>
          <w:color w:val="303D48"/>
          <w:lang w:eastAsia="en-US"/>
        </w:rPr>
        <w:t>, volunteers, Board members</w:t>
      </w:r>
      <w:r w:rsidR="00457B8C">
        <w:rPr>
          <w:rFonts w:ascii="Arial" w:eastAsia="Times New Roman" w:hAnsi="Arial" w:cs="Arial"/>
          <w:color w:val="303D48"/>
          <w:lang w:eastAsia="en-US"/>
        </w:rPr>
        <w:t xml:space="preserve">, </w:t>
      </w:r>
      <w:r w:rsidR="00457B8C" w:rsidRPr="001E448A">
        <w:rPr>
          <w:rFonts w:ascii="Arial" w:eastAsia="Times New Roman" w:hAnsi="Arial" w:cs="Arial"/>
          <w:color w:val="303D48"/>
          <w:lang w:eastAsia="en-US"/>
        </w:rPr>
        <w:t>athletes and Team Leader</w:t>
      </w:r>
      <w:r w:rsidR="00457B8C">
        <w:rPr>
          <w:rFonts w:ascii="Arial" w:eastAsia="Times New Roman" w:hAnsi="Arial" w:cs="Arial"/>
          <w:color w:val="303D48"/>
          <w:lang w:eastAsia="en-US"/>
        </w:rPr>
        <w:t>s</w:t>
      </w:r>
      <w:r w:rsidR="00EF0E8C">
        <w:rPr>
          <w:rFonts w:ascii="Arial" w:eastAsia="Times New Roman" w:hAnsi="Arial" w:cs="Arial"/>
          <w:color w:val="303D48"/>
          <w:lang w:eastAsia="en-US"/>
        </w:rPr>
        <w:t>,</w:t>
      </w:r>
      <w:r w:rsidR="003B3C6B" w:rsidRPr="003B3C6B">
        <w:rPr>
          <w:rFonts w:ascii="Arial" w:eastAsia="Times New Roman" w:hAnsi="Arial" w:cs="Arial"/>
          <w:color w:val="303D48"/>
          <w:lang w:eastAsia="en-US"/>
        </w:rPr>
        <w:t xml:space="preserve"> </w:t>
      </w:r>
      <w:r w:rsidR="0048062B">
        <w:rPr>
          <w:rFonts w:ascii="Arial" w:eastAsia="Times New Roman" w:hAnsi="Arial" w:cs="Arial"/>
          <w:color w:val="303D48"/>
          <w:lang w:eastAsia="en-US"/>
        </w:rPr>
        <w:t>supplie</w:t>
      </w:r>
      <w:r>
        <w:rPr>
          <w:rFonts w:ascii="Arial" w:eastAsia="Times New Roman" w:hAnsi="Arial" w:cs="Arial"/>
          <w:color w:val="303D48"/>
          <w:lang w:eastAsia="en-US"/>
        </w:rPr>
        <w:t>r</w:t>
      </w:r>
      <w:r w:rsidR="00692FE9">
        <w:rPr>
          <w:rFonts w:ascii="Arial" w:eastAsia="Times New Roman" w:hAnsi="Arial" w:cs="Arial"/>
          <w:color w:val="303D48"/>
          <w:lang w:eastAsia="en-US"/>
        </w:rPr>
        <w:t xml:space="preserve"> or member of the public</w:t>
      </w:r>
      <w:r w:rsidR="00EF0E8C">
        <w:rPr>
          <w:rFonts w:ascii="Arial" w:eastAsia="Times New Roman" w:hAnsi="Arial" w:cs="Arial"/>
          <w:color w:val="303D48"/>
          <w:lang w:eastAsia="en-US"/>
        </w:rPr>
        <w:t xml:space="preserve"> </w:t>
      </w:r>
      <w:r w:rsidR="003B3C6B" w:rsidRPr="003B3C6B">
        <w:rPr>
          <w:rFonts w:ascii="Arial" w:eastAsia="Times New Roman" w:hAnsi="Arial" w:cs="Arial"/>
          <w:color w:val="303D48"/>
          <w:lang w:eastAsia="en-US"/>
        </w:rPr>
        <w:t xml:space="preserve">is </w:t>
      </w:r>
      <w:r w:rsidR="00EE5C37">
        <w:rPr>
          <w:rFonts w:ascii="Arial" w:eastAsia="Times New Roman" w:hAnsi="Arial" w:cs="Arial"/>
          <w:color w:val="303D48"/>
          <w:lang w:eastAsia="en-US"/>
        </w:rPr>
        <w:t>discriminated against</w:t>
      </w:r>
      <w:r w:rsidR="00EF0E8C">
        <w:rPr>
          <w:rFonts w:ascii="Arial" w:eastAsia="Times New Roman" w:hAnsi="Arial" w:cs="Arial"/>
          <w:color w:val="303D48"/>
          <w:lang w:eastAsia="en-US"/>
        </w:rPr>
        <w:t xml:space="preserve">, </w:t>
      </w:r>
      <w:r>
        <w:rPr>
          <w:rFonts w:ascii="Arial" w:eastAsia="Times New Roman" w:hAnsi="Arial" w:cs="Arial"/>
          <w:color w:val="303D48"/>
          <w:lang w:eastAsia="en-US"/>
        </w:rPr>
        <w:t>whether</w:t>
      </w:r>
      <w:r w:rsidR="000B4B4A">
        <w:rPr>
          <w:rFonts w:ascii="Arial" w:eastAsia="Times New Roman" w:hAnsi="Arial" w:cs="Arial"/>
          <w:color w:val="303D48"/>
          <w:lang w:eastAsia="en-US"/>
        </w:rPr>
        <w:t xml:space="preserve"> </w:t>
      </w:r>
      <w:r w:rsidR="000B4B4A" w:rsidRPr="000B4B4A">
        <w:rPr>
          <w:rFonts w:ascii="Arial" w:eastAsia="Times New Roman" w:hAnsi="Arial" w:cs="Arial"/>
          <w:color w:val="303D48"/>
          <w:lang w:eastAsia="en-US"/>
        </w:rPr>
        <w:t xml:space="preserve">direct discrimination, indirect discrimination, harassment </w:t>
      </w:r>
      <w:r w:rsidR="00111891">
        <w:rPr>
          <w:rFonts w:ascii="Arial" w:eastAsia="Times New Roman" w:hAnsi="Arial" w:cs="Arial"/>
          <w:color w:val="303D48"/>
          <w:lang w:eastAsia="en-US"/>
        </w:rPr>
        <w:t>or</w:t>
      </w:r>
      <w:r w:rsidR="000B4B4A" w:rsidRPr="000B4B4A">
        <w:rPr>
          <w:rFonts w:ascii="Arial" w:eastAsia="Times New Roman" w:hAnsi="Arial" w:cs="Arial"/>
          <w:color w:val="303D48"/>
          <w:lang w:eastAsia="en-US"/>
        </w:rPr>
        <w:t xml:space="preserve"> victimisation </w:t>
      </w:r>
      <w:r w:rsidR="0016135B">
        <w:rPr>
          <w:rFonts w:ascii="Arial" w:eastAsia="Times New Roman" w:hAnsi="Arial" w:cs="Arial"/>
          <w:color w:val="303D48"/>
          <w:lang w:eastAsia="en-US"/>
        </w:rPr>
        <w:t xml:space="preserve">on the basis of the protected characteristics of </w:t>
      </w:r>
      <w:r w:rsidR="004B76E2" w:rsidRPr="004B76E2">
        <w:rPr>
          <w:rFonts w:ascii="Arial" w:eastAsia="Times New Roman" w:hAnsi="Arial" w:cs="Arial"/>
          <w:color w:val="303D48"/>
          <w:lang w:eastAsia="en-US"/>
        </w:rPr>
        <w:t>age, disability, gender reassignment, marriage and civil partnership, pregnancy and maternity, race, religion or belief, sex and sexual orientation</w:t>
      </w:r>
      <w:r w:rsidR="00A17946">
        <w:rPr>
          <w:rFonts w:ascii="Arial" w:eastAsia="Times New Roman" w:hAnsi="Arial" w:cs="Arial"/>
          <w:color w:val="303D48"/>
          <w:lang w:eastAsia="en-US"/>
        </w:rPr>
        <w:t xml:space="preserve">. </w:t>
      </w:r>
      <w:r>
        <w:rPr>
          <w:rFonts w:ascii="Arial" w:eastAsia="Times New Roman" w:hAnsi="Arial" w:cs="Arial"/>
          <w:color w:val="303D48"/>
          <w:lang w:eastAsia="en-US"/>
        </w:rPr>
        <w:t xml:space="preserve">CGE </w:t>
      </w:r>
      <w:r w:rsidR="0061596D">
        <w:rPr>
          <w:rFonts w:ascii="Arial" w:eastAsia="Times New Roman" w:hAnsi="Arial" w:cs="Arial"/>
          <w:color w:val="303D48"/>
          <w:lang w:eastAsia="en-US"/>
        </w:rPr>
        <w:t>aim</w:t>
      </w:r>
      <w:r>
        <w:rPr>
          <w:rFonts w:ascii="Arial" w:eastAsia="Times New Roman" w:hAnsi="Arial" w:cs="Arial"/>
          <w:color w:val="303D48"/>
          <w:lang w:eastAsia="en-US"/>
        </w:rPr>
        <w:t>s</w:t>
      </w:r>
      <w:r w:rsidR="0061596D">
        <w:rPr>
          <w:rFonts w:ascii="Arial" w:eastAsia="Times New Roman" w:hAnsi="Arial" w:cs="Arial"/>
          <w:color w:val="303D48"/>
          <w:lang w:eastAsia="en-US"/>
        </w:rPr>
        <w:t xml:space="preserve"> to go</w:t>
      </w:r>
      <w:r w:rsidR="003B3C6B" w:rsidRPr="003B3C6B">
        <w:rPr>
          <w:rFonts w:ascii="Arial" w:eastAsia="Times New Roman" w:hAnsi="Arial" w:cs="Arial"/>
          <w:color w:val="303D48"/>
          <w:lang w:eastAsia="en-US"/>
        </w:rPr>
        <w:t xml:space="preserve"> further than this basic legal duty</w:t>
      </w:r>
      <w:r w:rsidR="004B76E2">
        <w:rPr>
          <w:rFonts w:ascii="Arial" w:eastAsia="Times New Roman" w:hAnsi="Arial" w:cs="Arial"/>
          <w:color w:val="303D48"/>
          <w:lang w:eastAsia="en-US"/>
        </w:rPr>
        <w:t xml:space="preserve">, </w:t>
      </w:r>
      <w:r w:rsidR="003B3C6B" w:rsidRPr="003B3C6B">
        <w:rPr>
          <w:rFonts w:ascii="Arial" w:eastAsia="Times New Roman" w:hAnsi="Arial" w:cs="Arial"/>
          <w:color w:val="303D48"/>
          <w:lang w:eastAsia="en-US"/>
        </w:rPr>
        <w:t xml:space="preserve">and </w:t>
      </w:r>
      <w:r w:rsidR="004B76E2">
        <w:rPr>
          <w:rFonts w:ascii="Arial" w:eastAsia="Times New Roman" w:hAnsi="Arial" w:cs="Arial"/>
          <w:color w:val="303D48"/>
          <w:lang w:eastAsia="en-US"/>
        </w:rPr>
        <w:t xml:space="preserve">this policy describes </w:t>
      </w:r>
      <w:r w:rsidR="000D4615">
        <w:rPr>
          <w:rFonts w:ascii="Arial" w:eastAsia="Times New Roman" w:hAnsi="Arial" w:cs="Arial"/>
          <w:color w:val="303D48"/>
          <w:lang w:eastAsia="en-US"/>
        </w:rPr>
        <w:t>those</w:t>
      </w:r>
      <w:r w:rsidR="001E45DB">
        <w:rPr>
          <w:rFonts w:ascii="Arial" w:eastAsia="Times New Roman" w:hAnsi="Arial" w:cs="Arial"/>
          <w:color w:val="303D48"/>
          <w:lang w:eastAsia="en-US"/>
        </w:rPr>
        <w:t xml:space="preserve"> further aspirations</w:t>
      </w:r>
      <w:r w:rsidR="003B3C6B" w:rsidRPr="003B3C6B">
        <w:rPr>
          <w:rFonts w:ascii="Arial" w:eastAsia="Times New Roman" w:hAnsi="Arial" w:cs="Arial"/>
          <w:color w:val="303D48"/>
          <w:lang w:eastAsia="en-US"/>
        </w:rPr>
        <w:t>.</w:t>
      </w:r>
    </w:p>
    <w:p w14:paraId="2246B8C6" w14:textId="3B979F86" w:rsidR="00DF1391" w:rsidRPr="00DF1391" w:rsidRDefault="000C2E2E" w:rsidP="00DF1391">
      <w:pPr>
        <w:spacing w:after="200" w:line="276" w:lineRule="auto"/>
        <w:rPr>
          <w:rFonts w:ascii="Arial" w:eastAsia="Times New Roman" w:hAnsi="Arial" w:cs="Arial"/>
          <w:color w:val="303D48"/>
          <w:lang w:eastAsia="en-US"/>
        </w:rPr>
      </w:pPr>
      <w:r w:rsidRPr="009B60F0">
        <w:rPr>
          <w:rFonts w:ascii="Arial" w:eastAsia="Times New Roman" w:hAnsi="Arial" w:cs="Arial"/>
          <w:color w:val="303D48"/>
          <w:lang w:eastAsia="en-US"/>
        </w:rPr>
        <w:t xml:space="preserve">This policy and the associated arrangements shall operate in accordance with statutory requirements and Codes of Governance and guidelines of Sport England in conjunction with the Equality and Human Rights Commission, any Government </w:t>
      </w:r>
      <w:proofErr w:type="gramStart"/>
      <w:r w:rsidRPr="009B60F0">
        <w:rPr>
          <w:rFonts w:ascii="Arial" w:eastAsia="Times New Roman" w:hAnsi="Arial" w:cs="Arial"/>
          <w:color w:val="303D48"/>
          <w:lang w:eastAsia="en-US"/>
        </w:rPr>
        <w:t>Departments</w:t>
      </w:r>
      <w:proofErr w:type="gramEnd"/>
      <w:r w:rsidRPr="009B60F0">
        <w:rPr>
          <w:rFonts w:ascii="Arial" w:eastAsia="Times New Roman" w:hAnsi="Arial" w:cs="Arial"/>
          <w:color w:val="303D48"/>
          <w:lang w:eastAsia="en-US"/>
        </w:rPr>
        <w:t xml:space="preserve"> and a</w:t>
      </w:r>
      <w:r w:rsidR="009370CE">
        <w:rPr>
          <w:rFonts w:ascii="Arial" w:eastAsia="Times New Roman" w:hAnsi="Arial" w:cs="Arial"/>
          <w:color w:val="303D48"/>
          <w:lang w:eastAsia="en-US"/>
        </w:rPr>
        <w:t>ny other statutory bodies.</w:t>
      </w:r>
    </w:p>
    <w:p w14:paraId="0E2B52E8" w14:textId="71C64B83" w:rsidR="00DF1391" w:rsidRPr="00F11FAB" w:rsidRDefault="004D4FA1" w:rsidP="00F11FAB">
      <w:pPr>
        <w:pStyle w:val="ListParagraph"/>
        <w:numPr>
          <w:ilvl w:val="1"/>
          <w:numId w:val="29"/>
        </w:numPr>
        <w:rPr>
          <w:rFonts w:ascii="Arial" w:eastAsia="Times New Roman" w:hAnsi="Arial" w:cs="Arial"/>
          <w:b/>
          <w:color w:val="303D48"/>
          <w:lang w:eastAsia="en-US"/>
        </w:rPr>
      </w:pPr>
      <w:r w:rsidRPr="00F11FAB">
        <w:rPr>
          <w:rFonts w:ascii="Arial" w:eastAsia="Times New Roman" w:hAnsi="Arial" w:cs="Arial"/>
          <w:b/>
          <w:color w:val="303D48"/>
          <w:lang w:eastAsia="en-US"/>
        </w:rPr>
        <w:t>Related policies and arrangements</w:t>
      </w:r>
    </w:p>
    <w:p w14:paraId="2F1852FE" w14:textId="41F9593D" w:rsidR="00DF1391" w:rsidRDefault="00DF1391" w:rsidP="00DF1391">
      <w:pPr>
        <w:spacing w:line="276" w:lineRule="auto"/>
        <w:jc w:val="both"/>
        <w:rPr>
          <w:rFonts w:ascii="Arial" w:eastAsia="Times New Roman" w:hAnsi="Arial" w:cs="Arial"/>
          <w:color w:val="303D48"/>
          <w:lang w:eastAsia="en-US"/>
        </w:rPr>
      </w:pPr>
      <w:r w:rsidRPr="009B60F0">
        <w:rPr>
          <w:rFonts w:ascii="Arial" w:eastAsia="Times New Roman" w:hAnsi="Arial" w:cs="Arial"/>
          <w:color w:val="303D48"/>
          <w:lang w:eastAsia="en-US"/>
        </w:rPr>
        <w:t xml:space="preserve">All employment policies and arrangements have a bearing on equality, </w:t>
      </w:r>
      <w:proofErr w:type="gramStart"/>
      <w:r w:rsidRPr="009B60F0">
        <w:rPr>
          <w:rFonts w:ascii="Arial" w:eastAsia="Times New Roman" w:hAnsi="Arial" w:cs="Arial"/>
          <w:color w:val="303D48"/>
          <w:lang w:eastAsia="en-US"/>
        </w:rPr>
        <w:t>diversity</w:t>
      </w:r>
      <w:proofErr w:type="gramEnd"/>
      <w:r w:rsidRPr="009B60F0">
        <w:rPr>
          <w:rFonts w:ascii="Arial" w:eastAsia="Times New Roman" w:hAnsi="Arial" w:cs="Arial"/>
          <w:color w:val="303D48"/>
          <w:lang w:eastAsia="en-US"/>
        </w:rPr>
        <w:t xml:space="preserve"> and inclusion. </w:t>
      </w:r>
      <w:r w:rsidR="00263594">
        <w:rPr>
          <w:rFonts w:ascii="Arial" w:eastAsia="Times New Roman" w:hAnsi="Arial" w:cs="Arial"/>
          <w:color w:val="303D48"/>
          <w:lang w:eastAsia="en-US"/>
        </w:rPr>
        <w:t>CGE’s</w:t>
      </w:r>
      <w:r w:rsidRPr="009B60F0">
        <w:rPr>
          <w:rFonts w:ascii="Arial" w:eastAsia="Times New Roman" w:hAnsi="Arial" w:cs="Arial"/>
          <w:color w:val="303D48"/>
          <w:lang w:eastAsia="en-US"/>
        </w:rPr>
        <w:t xml:space="preserve"> policies will be reviewed regularly, and any discriminatory el</w:t>
      </w:r>
      <w:r w:rsidR="00B2147C">
        <w:rPr>
          <w:rFonts w:ascii="Arial" w:eastAsia="Times New Roman" w:hAnsi="Arial" w:cs="Arial"/>
          <w:color w:val="303D48"/>
          <w:lang w:eastAsia="en-US"/>
        </w:rPr>
        <w:t>ements removed and reported on.</w:t>
      </w:r>
    </w:p>
    <w:p w14:paraId="769C3471" w14:textId="77777777" w:rsidR="00B2147C" w:rsidRPr="009B60F0" w:rsidRDefault="00B2147C" w:rsidP="00DF1391">
      <w:pPr>
        <w:spacing w:line="276" w:lineRule="auto"/>
        <w:jc w:val="both"/>
        <w:rPr>
          <w:rFonts w:ascii="Arial" w:eastAsia="Times New Roman" w:hAnsi="Arial" w:cs="Arial"/>
          <w:color w:val="303D48"/>
          <w:lang w:eastAsia="en-US"/>
        </w:rPr>
      </w:pPr>
    </w:p>
    <w:p w14:paraId="16385F4C" w14:textId="03F0EA43" w:rsidR="002C176C" w:rsidRPr="00B2147C" w:rsidRDefault="00B2147C" w:rsidP="00607535">
      <w:pPr>
        <w:pStyle w:val="ListParagraph"/>
        <w:numPr>
          <w:ilvl w:val="1"/>
          <w:numId w:val="29"/>
        </w:numPr>
        <w:rPr>
          <w:rFonts w:ascii="Arial" w:eastAsia="Times New Roman" w:hAnsi="Arial" w:cs="Arial"/>
          <w:b/>
          <w:color w:val="303D48"/>
          <w:lang w:eastAsia="en-US"/>
        </w:rPr>
      </w:pPr>
      <w:r>
        <w:rPr>
          <w:rFonts w:ascii="Arial" w:eastAsia="Times New Roman" w:hAnsi="Arial" w:cs="Arial"/>
          <w:b/>
          <w:color w:val="303D48"/>
          <w:lang w:eastAsia="en-US"/>
        </w:rPr>
        <w:t>Summary</w:t>
      </w:r>
    </w:p>
    <w:p w14:paraId="60F290DB" w14:textId="43363910" w:rsidR="00E056B2" w:rsidRDefault="005F32BF" w:rsidP="009B60F0">
      <w:pPr>
        <w:spacing w:after="200" w:line="276" w:lineRule="auto"/>
        <w:rPr>
          <w:rFonts w:ascii="Arial" w:eastAsia="Times New Roman" w:hAnsi="Arial" w:cs="Arial"/>
          <w:color w:val="303D48"/>
          <w:lang w:eastAsia="en-US"/>
        </w:rPr>
      </w:pPr>
      <w:r w:rsidRPr="005F32BF">
        <w:rPr>
          <w:rFonts w:ascii="Arial" w:eastAsia="Times New Roman" w:hAnsi="Arial" w:cs="Arial"/>
          <w:color w:val="303D48"/>
          <w:lang w:eastAsia="en-US"/>
        </w:rPr>
        <w:t>In summary, Commonwealth Games England is committed to encouraging equality, diversity and inclusion in our policies, processes, procedures</w:t>
      </w:r>
      <w:r w:rsidR="00420572">
        <w:rPr>
          <w:rFonts w:ascii="Arial" w:eastAsia="Times New Roman" w:hAnsi="Arial" w:cs="Arial"/>
          <w:color w:val="303D48"/>
          <w:lang w:eastAsia="en-US"/>
        </w:rPr>
        <w:t>,</w:t>
      </w:r>
      <w:r w:rsidRPr="005F32BF">
        <w:rPr>
          <w:rFonts w:ascii="Arial" w:eastAsia="Times New Roman" w:hAnsi="Arial" w:cs="Arial"/>
          <w:color w:val="303D48"/>
          <w:lang w:eastAsia="en-US"/>
        </w:rPr>
        <w:t xml:space="preserve"> practices and people development, and eliminating unlawful discrimination.</w:t>
      </w:r>
    </w:p>
    <w:p w14:paraId="19412325" w14:textId="4FE720D4" w:rsidR="00E056B2" w:rsidRPr="00FA4CCA" w:rsidRDefault="00E056B2" w:rsidP="001E448A">
      <w:pPr>
        <w:pStyle w:val="ListParagraph"/>
        <w:pageBreakBefore/>
        <w:numPr>
          <w:ilvl w:val="0"/>
          <w:numId w:val="29"/>
        </w:numPr>
        <w:ind w:left="357" w:hanging="357"/>
        <w:rPr>
          <w:rFonts w:ascii="Arial" w:eastAsia="Times New Roman" w:hAnsi="Arial" w:cs="Arial"/>
          <w:b/>
          <w:caps/>
          <w:color w:val="303D48"/>
          <w:lang w:eastAsia="en-US"/>
        </w:rPr>
      </w:pPr>
      <w:r w:rsidRPr="00FA4CCA">
        <w:rPr>
          <w:rFonts w:ascii="Arial" w:eastAsia="Times New Roman" w:hAnsi="Arial" w:cs="Arial"/>
          <w:b/>
          <w:caps/>
          <w:color w:val="303D48"/>
          <w:lang w:eastAsia="en-US"/>
        </w:rPr>
        <w:lastRenderedPageBreak/>
        <w:t>Our vision for Equality, Diversity and Inclusion</w:t>
      </w:r>
    </w:p>
    <w:p w14:paraId="13B7F956" w14:textId="5A5160D4" w:rsidR="0056592B" w:rsidRPr="009B60F0" w:rsidRDefault="00263594" w:rsidP="0056592B">
      <w:pPr>
        <w:spacing w:after="200" w:line="276" w:lineRule="auto"/>
        <w:rPr>
          <w:rFonts w:ascii="Arial" w:eastAsia="Times New Roman" w:hAnsi="Arial" w:cs="Arial"/>
          <w:color w:val="303D48"/>
          <w:lang w:eastAsia="en-US"/>
        </w:rPr>
      </w:pPr>
      <w:r>
        <w:rPr>
          <w:rFonts w:ascii="Arial" w:eastAsia="Times New Roman" w:hAnsi="Arial" w:cs="Arial"/>
          <w:color w:val="303D48"/>
          <w:lang w:eastAsia="en-US"/>
        </w:rPr>
        <w:t>CGE</w:t>
      </w:r>
      <w:r w:rsidR="0056592B" w:rsidRPr="009B60F0">
        <w:rPr>
          <w:rFonts w:ascii="Arial" w:eastAsia="Times New Roman" w:hAnsi="Arial" w:cs="Arial"/>
          <w:color w:val="303D48"/>
          <w:lang w:eastAsia="en-US"/>
        </w:rPr>
        <w:t xml:space="preserve"> recognises that discrimination</w:t>
      </w:r>
      <w:r w:rsidR="008106C7">
        <w:rPr>
          <w:rFonts w:ascii="Arial" w:eastAsia="Times New Roman" w:hAnsi="Arial" w:cs="Arial"/>
          <w:color w:val="303D48"/>
          <w:lang w:eastAsia="en-US"/>
        </w:rPr>
        <w:t>,</w:t>
      </w:r>
      <w:r w:rsidR="0056592B" w:rsidRPr="009B60F0">
        <w:rPr>
          <w:rFonts w:ascii="Arial" w:eastAsia="Times New Roman" w:hAnsi="Arial" w:cs="Arial"/>
          <w:color w:val="303D48"/>
          <w:lang w:eastAsia="en-US"/>
        </w:rPr>
        <w:t xml:space="preserve"> </w:t>
      </w:r>
      <w:proofErr w:type="gramStart"/>
      <w:r w:rsidR="008106C7">
        <w:rPr>
          <w:rFonts w:ascii="Arial" w:eastAsia="Times New Roman" w:hAnsi="Arial" w:cs="Arial"/>
          <w:color w:val="303D48"/>
          <w:lang w:eastAsia="en-US"/>
        </w:rPr>
        <w:t>harassment</w:t>
      </w:r>
      <w:proofErr w:type="gramEnd"/>
      <w:r w:rsidR="008106C7">
        <w:rPr>
          <w:rFonts w:ascii="Arial" w:eastAsia="Times New Roman" w:hAnsi="Arial" w:cs="Arial"/>
          <w:color w:val="303D48"/>
          <w:lang w:eastAsia="en-US"/>
        </w:rPr>
        <w:t xml:space="preserve"> and </w:t>
      </w:r>
      <w:r w:rsidR="0056592B" w:rsidRPr="009B60F0">
        <w:rPr>
          <w:rFonts w:ascii="Arial" w:eastAsia="Times New Roman" w:hAnsi="Arial" w:cs="Arial"/>
          <w:color w:val="303D48"/>
          <w:lang w:eastAsia="en-US"/>
        </w:rPr>
        <w:t xml:space="preserve">victimisation </w:t>
      </w:r>
      <w:r>
        <w:rPr>
          <w:rFonts w:ascii="Arial" w:eastAsia="Times New Roman" w:hAnsi="Arial" w:cs="Arial"/>
          <w:color w:val="303D48"/>
          <w:lang w:eastAsia="en-US"/>
        </w:rPr>
        <w:t>are</w:t>
      </w:r>
      <w:r w:rsidR="0056592B" w:rsidRPr="009B60F0">
        <w:rPr>
          <w:rFonts w:ascii="Arial" w:eastAsia="Times New Roman" w:hAnsi="Arial" w:cs="Arial"/>
          <w:color w:val="303D48"/>
          <w:lang w:eastAsia="en-US"/>
        </w:rPr>
        <w:t xml:space="preserve"> unacceptable</w:t>
      </w:r>
      <w:r>
        <w:rPr>
          <w:rFonts w:ascii="Arial" w:eastAsia="Times New Roman" w:hAnsi="Arial" w:cs="Arial"/>
          <w:color w:val="303D48"/>
          <w:lang w:eastAsia="en-US"/>
        </w:rPr>
        <w:t>. I</w:t>
      </w:r>
      <w:r w:rsidR="0056592B" w:rsidRPr="009B60F0">
        <w:rPr>
          <w:rFonts w:ascii="Arial" w:eastAsia="Times New Roman" w:hAnsi="Arial" w:cs="Arial"/>
          <w:color w:val="303D48"/>
          <w:lang w:eastAsia="en-US"/>
        </w:rPr>
        <w:t>t is in the</w:t>
      </w:r>
      <w:r>
        <w:rPr>
          <w:rFonts w:ascii="Arial" w:eastAsia="Times New Roman" w:hAnsi="Arial" w:cs="Arial"/>
          <w:color w:val="303D48"/>
          <w:lang w:eastAsia="en-US"/>
        </w:rPr>
        <w:t xml:space="preserve"> best</w:t>
      </w:r>
      <w:r w:rsidR="0056592B" w:rsidRPr="009B60F0">
        <w:rPr>
          <w:rFonts w:ascii="Arial" w:eastAsia="Times New Roman" w:hAnsi="Arial" w:cs="Arial"/>
          <w:color w:val="303D48"/>
          <w:lang w:eastAsia="en-US"/>
        </w:rPr>
        <w:t xml:space="preserve"> interests of the organisation and its employees to </w:t>
      </w:r>
      <w:r w:rsidR="0056592B">
        <w:rPr>
          <w:rFonts w:ascii="Arial" w:eastAsia="Times New Roman" w:hAnsi="Arial" w:cs="Arial"/>
          <w:color w:val="303D48"/>
          <w:lang w:eastAsia="en-US"/>
        </w:rPr>
        <w:t>utilise the skills of everyone.</w:t>
      </w:r>
    </w:p>
    <w:p w14:paraId="676AED43" w14:textId="26BF20E4" w:rsidR="003B3C6B" w:rsidRDefault="003B3C6B" w:rsidP="00E21AB9">
      <w:pPr>
        <w:spacing w:after="200" w:line="276" w:lineRule="auto"/>
        <w:rPr>
          <w:rFonts w:ascii="Arial" w:eastAsia="Times New Roman" w:hAnsi="Arial" w:cs="Arial"/>
          <w:color w:val="303D48"/>
          <w:lang w:eastAsia="en-US"/>
        </w:rPr>
      </w:pPr>
      <w:r>
        <w:rPr>
          <w:rFonts w:ascii="Arial" w:eastAsia="Times New Roman" w:hAnsi="Arial" w:cs="Arial"/>
          <w:color w:val="303D48"/>
          <w:lang w:eastAsia="en-US"/>
        </w:rPr>
        <w:t>Our vision is</w:t>
      </w:r>
      <w:r w:rsidRPr="009B60F0">
        <w:rPr>
          <w:rFonts w:ascii="Arial" w:eastAsia="Times New Roman" w:hAnsi="Arial" w:cs="Arial"/>
          <w:color w:val="303D48"/>
          <w:lang w:eastAsia="en-US"/>
        </w:rPr>
        <w:t xml:space="preserve"> that no </w:t>
      </w:r>
      <w:r w:rsidR="00263594">
        <w:rPr>
          <w:rFonts w:ascii="Arial" w:eastAsia="Times New Roman" w:hAnsi="Arial" w:cs="Arial"/>
          <w:color w:val="303D48"/>
          <w:lang w:eastAsia="en-US"/>
        </w:rPr>
        <w:t>employe</w:t>
      </w:r>
      <w:r w:rsidR="00457B8C">
        <w:rPr>
          <w:rFonts w:ascii="Arial" w:eastAsia="Times New Roman" w:hAnsi="Arial" w:cs="Arial"/>
          <w:color w:val="303D48"/>
          <w:lang w:eastAsia="en-US"/>
        </w:rPr>
        <w:t>e</w:t>
      </w:r>
      <w:r w:rsidR="00457B8C" w:rsidRPr="001E448A">
        <w:rPr>
          <w:rFonts w:ascii="Arial" w:eastAsia="Times New Roman" w:hAnsi="Arial" w:cs="Arial"/>
          <w:color w:val="303D48"/>
          <w:lang w:eastAsia="en-US"/>
        </w:rPr>
        <w:t>, volunteer, Board member</w:t>
      </w:r>
      <w:r w:rsidR="00457B8C">
        <w:rPr>
          <w:rFonts w:ascii="Arial" w:eastAsia="Times New Roman" w:hAnsi="Arial" w:cs="Arial"/>
          <w:color w:val="303D48"/>
          <w:lang w:eastAsia="en-US"/>
        </w:rPr>
        <w:t xml:space="preserve">, </w:t>
      </w:r>
      <w:r w:rsidR="00457B8C" w:rsidRPr="001E448A">
        <w:rPr>
          <w:rFonts w:ascii="Arial" w:eastAsia="Times New Roman" w:hAnsi="Arial" w:cs="Arial"/>
          <w:color w:val="303D48"/>
          <w:lang w:eastAsia="en-US"/>
        </w:rPr>
        <w:t xml:space="preserve">athlete </w:t>
      </w:r>
      <w:r w:rsidR="00457B8C">
        <w:rPr>
          <w:rFonts w:ascii="Arial" w:eastAsia="Times New Roman" w:hAnsi="Arial" w:cs="Arial"/>
          <w:color w:val="303D48"/>
          <w:lang w:eastAsia="en-US"/>
        </w:rPr>
        <w:t>or</w:t>
      </w:r>
      <w:r w:rsidR="00457B8C" w:rsidRPr="001E448A">
        <w:rPr>
          <w:rFonts w:ascii="Arial" w:eastAsia="Times New Roman" w:hAnsi="Arial" w:cs="Arial"/>
          <w:color w:val="303D48"/>
          <w:lang w:eastAsia="en-US"/>
        </w:rPr>
        <w:t xml:space="preserve"> Team Leade</w:t>
      </w:r>
      <w:r w:rsidR="00457B8C">
        <w:rPr>
          <w:rFonts w:ascii="Arial" w:eastAsia="Times New Roman" w:hAnsi="Arial" w:cs="Arial"/>
          <w:color w:val="303D48"/>
          <w:lang w:eastAsia="en-US"/>
        </w:rPr>
        <w:t xml:space="preserve">r </w:t>
      </w:r>
      <w:r w:rsidRPr="009B60F0">
        <w:rPr>
          <w:rFonts w:ascii="Arial" w:eastAsia="Times New Roman" w:hAnsi="Arial" w:cs="Arial"/>
          <w:color w:val="303D48"/>
          <w:lang w:eastAsia="en-US"/>
        </w:rPr>
        <w:t xml:space="preserve">receives less favourable treatment (either directly or indirectly) or employment on grounds of </w:t>
      </w:r>
      <w:r w:rsidR="00593111">
        <w:rPr>
          <w:rFonts w:ascii="Arial" w:eastAsia="Times New Roman" w:hAnsi="Arial" w:cs="Arial"/>
          <w:color w:val="303D48"/>
          <w:lang w:eastAsia="en-US"/>
        </w:rPr>
        <w:t xml:space="preserve">the protected characteristics of </w:t>
      </w:r>
      <w:r w:rsidRPr="009B60F0">
        <w:rPr>
          <w:rFonts w:ascii="Arial" w:eastAsia="Times New Roman" w:hAnsi="Arial" w:cs="Arial"/>
          <w:color w:val="303D48"/>
          <w:lang w:eastAsia="en-US"/>
        </w:rPr>
        <w:t>a</w:t>
      </w:r>
      <w:r w:rsidR="00C20B9A">
        <w:rPr>
          <w:rFonts w:ascii="Arial" w:eastAsia="Times New Roman" w:hAnsi="Arial" w:cs="Arial"/>
          <w:color w:val="303D48"/>
          <w:lang w:eastAsia="en-US"/>
        </w:rPr>
        <w:t xml:space="preserve">ge, disability, </w:t>
      </w:r>
      <w:r w:rsidRPr="009B60F0">
        <w:rPr>
          <w:rFonts w:ascii="Arial" w:eastAsia="Times New Roman" w:hAnsi="Arial" w:cs="Arial"/>
          <w:color w:val="303D48"/>
          <w:lang w:eastAsia="en-US"/>
        </w:rPr>
        <w:t>gender reassignment, marriage / civil partnership, pregnancy / maternity, race, religion or belief, sex, sexual orientation</w:t>
      </w:r>
      <w:r w:rsidR="00C20B9A">
        <w:rPr>
          <w:rFonts w:ascii="Arial" w:eastAsia="Times New Roman" w:hAnsi="Arial" w:cs="Arial"/>
          <w:color w:val="303D48"/>
          <w:lang w:eastAsia="en-US"/>
        </w:rPr>
        <w:t>,</w:t>
      </w:r>
      <w:r w:rsidR="00C20B9A" w:rsidRPr="00C20B9A">
        <w:rPr>
          <w:rFonts w:ascii="Arial" w:eastAsia="Times New Roman" w:hAnsi="Arial" w:cs="Arial"/>
          <w:color w:val="303D48"/>
          <w:lang w:eastAsia="en-US"/>
        </w:rPr>
        <w:t xml:space="preserve"> </w:t>
      </w:r>
      <w:r w:rsidR="00593111">
        <w:rPr>
          <w:rFonts w:ascii="Arial" w:eastAsia="Times New Roman" w:hAnsi="Arial" w:cs="Arial"/>
          <w:color w:val="303D48"/>
          <w:lang w:eastAsia="en-US"/>
        </w:rPr>
        <w:t xml:space="preserve">or the additional characteristics of </w:t>
      </w:r>
      <w:r w:rsidR="00C20B9A" w:rsidRPr="009B60F0">
        <w:rPr>
          <w:rFonts w:ascii="Arial" w:eastAsia="Times New Roman" w:hAnsi="Arial" w:cs="Arial"/>
          <w:color w:val="303D48"/>
          <w:lang w:eastAsia="en-US"/>
        </w:rPr>
        <w:t>gender</w:t>
      </w:r>
      <w:r w:rsidR="00C20B9A">
        <w:rPr>
          <w:rFonts w:ascii="Arial" w:eastAsia="Times New Roman" w:hAnsi="Arial" w:cs="Arial"/>
          <w:color w:val="303D48"/>
          <w:lang w:eastAsia="en-US"/>
        </w:rPr>
        <w:t xml:space="preserve"> identity, neurodiversity, socio-economic background, </w:t>
      </w:r>
      <w:r w:rsidR="009A04CE">
        <w:rPr>
          <w:rFonts w:ascii="Arial" w:eastAsia="Times New Roman" w:hAnsi="Arial" w:cs="Arial"/>
          <w:color w:val="303D48"/>
          <w:lang w:eastAsia="en-US"/>
        </w:rPr>
        <w:t xml:space="preserve">military service / veteran status, </w:t>
      </w:r>
      <w:r w:rsidR="00ED7E2D">
        <w:rPr>
          <w:rFonts w:ascii="Arial" w:eastAsia="Times New Roman" w:hAnsi="Arial" w:cs="Arial"/>
          <w:color w:val="303D48"/>
          <w:lang w:eastAsia="en-US"/>
        </w:rPr>
        <w:t xml:space="preserve">work experience, working style, communication style, learning style </w:t>
      </w:r>
      <w:r w:rsidR="006841EC">
        <w:rPr>
          <w:rFonts w:ascii="Arial" w:eastAsia="Times New Roman" w:hAnsi="Arial" w:cs="Arial"/>
          <w:color w:val="303D48"/>
          <w:lang w:eastAsia="en-US"/>
        </w:rPr>
        <w:t>and language skills.</w:t>
      </w:r>
    </w:p>
    <w:p w14:paraId="1BE5D276" w14:textId="2B430BBE" w:rsidR="001E448A" w:rsidRDefault="001E448A" w:rsidP="001E448A">
      <w:pPr>
        <w:pStyle w:val="ListParagraph"/>
        <w:spacing w:after="0" w:line="240" w:lineRule="auto"/>
        <w:ind w:left="0"/>
        <w:contextualSpacing w:val="0"/>
        <w:rPr>
          <w:rFonts w:ascii="Arial" w:eastAsia="Times New Roman" w:hAnsi="Arial" w:cs="Arial"/>
          <w:color w:val="303D48"/>
          <w:lang w:eastAsia="en-US"/>
        </w:rPr>
      </w:pPr>
      <w:r>
        <w:rPr>
          <w:rFonts w:ascii="Arial" w:eastAsia="Times New Roman" w:hAnsi="Arial" w:cs="Arial"/>
          <w:color w:val="303D48"/>
          <w:lang w:eastAsia="en-US"/>
        </w:rPr>
        <w:t>Our aim is to have a diverse team extend</w:t>
      </w:r>
      <w:r w:rsidR="001A1C5A">
        <w:rPr>
          <w:rFonts w:ascii="Arial" w:eastAsia="Times New Roman" w:hAnsi="Arial" w:cs="Arial"/>
          <w:color w:val="303D48"/>
          <w:lang w:eastAsia="en-US"/>
        </w:rPr>
        <w:t>ing</w:t>
      </w:r>
      <w:r>
        <w:rPr>
          <w:rFonts w:ascii="Arial" w:eastAsia="Times New Roman" w:hAnsi="Arial" w:cs="Arial"/>
          <w:color w:val="303D48"/>
          <w:lang w:eastAsia="en-US"/>
        </w:rPr>
        <w:t xml:space="preserve"> across </w:t>
      </w:r>
      <w:r w:rsidR="00457B8C">
        <w:rPr>
          <w:rFonts w:ascii="Arial" w:eastAsia="Times New Roman" w:hAnsi="Arial" w:cs="Arial"/>
          <w:color w:val="303D48"/>
          <w:lang w:eastAsia="en-US"/>
        </w:rPr>
        <w:t>employees</w:t>
      </w:r>
      <w:r w:rsidR="00457B8C" w:rsidRPr="001E448A">
        <w:rPr>
          <w:rFonts w:ascii="Arial" w:eastAsia="Times New Roman" w:hAnsi="Arial" w:cs="Arial"/>
          <w:color w:val="303D48"/>
          <w:lang w:eastAsia="en-US"/>
        </w:rPr>
        <w:t>, volunteers, Board members</w:t>
      </w:r>
      <w:r w:rsidR="00457B8C">
        <w:rPr>
          <w:rFonts w:ascii="Arial" w:eastAsia="Times New Roman" w:hAnsi="Arial" w:cs="Arial"/>
          <w:color w:val="303D48"/>
          <w:lang w:eastAsia="en-US"/>
        </w:rPr>
        <w:t xml:space="preserve">, </w:t>
      </w:r>
      <w:proofErr w:type="gramStart"/>
      <w:r w:rsidR="00457B8C" w:rsidRPr="001E448A">
        <w:rPr>
          <w:rFonts w:ascii="Arial" w:eastAsia="Times New Roman" w:hAnsi="Arial" w:cs="Arial"/>
          <w:color w:val="303D48"/>
          <w:lang w:eastAsia="en-US"/>
        </w:rPr>
        <w:t>athletes</w:t>
      </w:r>
      <w:proofErr w:type="gramEnd"/>
      <w:r w:rsidR="00457B8C" w:rsidRPr="001E448A">
        <w:rPr>
          <w:rFonts w:ascii="Arial" w:eastAsia="Times New Roman" w:hAnsi="Arial" w:cs="Arial"/>
          <w:color w:val="303D48"/>
          <w:lang w:eastAsia="en-US"/>
        </w:rPr>
        <w:t xml:space="preserve"> and Team Leader</w:t>
      </w:r>
      <w:r w:rsidR="00457B8C">
        <w:rPr>
          <w:rFonts w:ascii="Arial" w:eastAsia="Times New Roman" w:hAnsi="Arial" w:cs="Arial"/>
          <w:color w:val="303D48"/>
          <w:lang w:eastAsia="en-US"/>
        </w:rPr>
        <w:t>s</w:t>
      </w:r>
      <w:r>
        <w:rPr>
          <w:rFonts w:ascii="Arial" w:eastAsia="Times New Roman" w:hAnsi="Arial" w:cs="Arial"/>
          <w:color w:val="303D48"/>
          <w:lang w:eastAsia="en-US"/>
        </w:rPr>
        <w:t xml:space="preserve">, and that each person feels respected and able to give their best.  </w:t>
      </w:r>
    </w:p>
    <w:p w14:paraId="7994C157" w14:textId="77777777" w:rsidR="001E448A" w:rsidRPr="001E448A" w:rsidRDefault="001E448A" w:rsidP="001E448A">
      <w:pPr>
        <w:rPr>
          <w:rFonts w:ascii="Arial" w:eastAsia="Times New Roman" w:hAnsi="Arial" w:cs="Arial"/>
          <w:b/>
          <w:color w:val="303D48"/>
          <w:lang w:eastAsia="en-US"/>
        </w:rPr>
      </w:pPr>
    </w:p>
    <w:p w14:paraId="318532C1" w14:textId="0153A30F" w:rsidR="00895FFD" w:rsidRPr="00722638" w:rsidRDefault="00E50E31" w:rsidP="001E448A">
      <w:pPr>
        <w:pStyle w:val="ListParagraph"/>
        <w:numPr>
          <w:ilvl w:val="1"/>
          <w:numId w:val="29"/>
        </w:numPr>
        <w:rPr>
          <w:rFonts w:ascii="Arial" w:eastAsia="Times New Roman" w:hAnsi="Arial" w:cs="Arial"/>
          <w:b/>
          <w:color w:val="303D48"/>
          <w:lang w:eastAsia="en-US"/>
        </w:rPr>
      </w:pPr>
      <w:r>
        <w:rPr>
          <w:rFonts w:ascii="Arial" w:eastAsia="Times New Roman" w:hAnsi="Arial" w:cs="Arial"/>
          <w:b/>
          <w:color w:val="303D48"/>
          <w:lang w:eastAsia="en-US"/>
        </w:rPr>
        <w:t xml:space="preserve">CGE’s </w:t>
      </w:r>
      <w:r w:rsidR="001E448A">
        <w:rPr>
          <w:rFonts w:ascii="Arial" w:eastAsia="Times New Roman" w:hAnsi="Arial" w:cs="Arial"/>
          <w:b/>
          <w:color w:val="303D48"/>
          <w:lang w:eastAsia="en-US"/>
        </w:rPr>
        <w:t>C</w:t>
      </w:r>
      <w:r w:rsidR="00895FFD" w:rsidRPr="00722638">
        <w:rPr>
          <w:rFonts w:ascii="Arial" w:eastAsia="Times New Roman" w:hAnsi="Arial" w:cs="Arial"/>
          <w:b/>
          <w:color w:val="303D48"/>
          <w:lang w:eastAsia="en-US"/>
        </w:rPr>
        <w:t>ommitment</w:t>
      </w:r>
    </w:p>
    <w:p w14:paraId="5DF8DDD1" w14:textId="1568D5EF" w:rsidR="00895FFD" w:rsidRPr="009B60F0" w:rsidRDefault="00895FFD" w:rsidP="00895FFD">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 xml:space="preserve">To </w:t>
      </w:r>
      <w:r w:rsidRPr="00562FA8">
        <w:rPr>
          <w:rFonts w:ascii="Arial" w:eastAsia="Times New Roman" w:hAnsi="Arial" w:cs="Arial"/>
          <w:color w:val="303D48"/>
          <w:lang w:eastAsia="en-US"/>
        </w:rPr>
        <w:t xml:space="preserve">foster a culture of inclusion and respect </w:t>
      </w:r>
      <w:r w:rsidRPr="009B60F0">
        <w:rPr>
          <w:rFonts w:ascii="Arial" w:eastAsia="Times New Roman" w:hAnsi="Arial" w:cs="Arial"/>
          <w:color w:val="303D48"/>
          <w:lang w:eastAsia="en-US"/>
        </w:rPr>
        <w:t xml:space="preserve">in which individual differences and the contributions of all our </w:t>
      </w:r>
      <w:r w:rsidR="00263594">
        <w:rPr>
          <w:rFonts w:ascii="Arial" w:eastAsia="Times New Roman" w:hAnsi="Arial" w:cs="Arial"/>
          <w:color w:val="303D48"/>
          <w:lang w:eastAsia="en-US"/>
        </w:rPr>
        <w:t>employees</w:t>
      </w:r>
      <w:r w:rsidRPr="009B60F0">
        <w:rPr>
          <w:rFonts w:ascii="Arial" w:eastAsia="Times New Roman" w:hAnsi="Arial" w:cs="Arial"/>
          <w:color w:val="303D48"/>
          <w:lang w:eastAsia="en-US"/>
        </w:rPr>
        <w:t xml:space="preserve"> and team members are</w:t>
      </w:r>
      <w:r w:rsidR="00E50E31">
        <w:rPr>
          <w:rFonts w:ascii="Arial" w:eastAsia="Times New Roman" w:hAnsi="Arial" w:cs="Arial"/>
          <w:color w:val="303D48"/>
          <w:lang w:eastAsia="en-US"/>
        </w:rPr>
        <w:t xml:space="preserve"> equally</w:t>
      </w:r>
      <w:r w:rsidRPr="009B60F0">
        <w:rPr>
          <w:rFonts w:ascii="Arial" w:eastAsia="Times New Roman" w:hAnsi="Arial" w:cs="Arial"/>
          <w:color w:val="303D48"/>
          <w:lang w:eastAsia="en-US"/>
        </w:rPr>
        <w:t xml:space="preserve"> recognised and valued.</w:t>
      </w:r>
    </w:p>
    <w:p w14:paraId="2F62949C" w14:textId="7E7E76FC" w:rsidR="00895FFD" w:rsidRPr="009B60F0" w:rsidRDefault="00895FFD" w:rsidP="00895FFD">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 xml:space="preserve">No form of intimidation, bullying or harassment will be tolerated. Everyone is entitled to an environment </w:t>
      </w:r>
      <w:r w:rsidR="00E50E31">
        <w:rPr>
          <w:rFonts w:ascii="Arial" w:eastAsia="Times New Roman" w:hAnsi="Arial" w:cs="Arial"/>
          <w:color w:val="303D48"/>
          <w:lang w:eastAsia="en-US"/>
        </w:rPr>
        <w:t>which</w:t>
      </w:r>
      <w:r w:rsidRPr="009B60F0">
        <w:rPr>
          <w:rFonts w:ascii="Arial" w:eastAsia="Times New Roman" w:hAnsi="Arial" w:cs="Arial"/>
          <w:color w:val="303D48"/>
          <w:lang w:eastAsia="en-US"/>
        </w:rPr>
        <w:t xml:space="preserve"> promo</w:t>
      </w:r>
      <w:r>
        <w:rPr>
          <w:rFonts w:ascii="Arial" w:eastAsia="Times New Roman" w:hAnsi="Arial" w:cs="Arial"/>
          <w:color w:val="303D48"/>
          <w:lang w:eastAsia="en-US"/>
        </w:rPr>
        <w:t xml:space="preserve">tes dignity and respect </w:t>
      </w:r>
      <w:r w:rsidR="00E50E31">
        <w:rPr>
          <w:rFonts w:ascii="Arial" w:eastAsia="Times New Roman" w:hAnsi="Arial" w:cs="Arial"/>
          <w:color w:val="303D48"/>
          <w:lang w:eastAsia="en-US"/>
        </w:rPr>
        <w:t>for</w:t>
      </w:r>
      <w:r>
        <w:rPr>
          <w:rFonts w:ascii="Arial" w:eastAsia="Times New Roman" w:hAnsi="Arial" w:cs="Arial"/>
          <w:color w:val="303D48"/>
          <w:lang w:eastAsia="en-US"/>
        </w:rPr>
        <w:t xml:space="preserve"> all.</w:t>
      </w:r>
    </w:p>
    <w:p w14:paraId="73EBFDE9" w14:textId="70A3212C" w:rsidR="00895FFD" w:rsidRPr="009B60F0" w:rsidRDefault="00895FFD" w:rsidP="00895FFD">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 xml:space="preserve">Training, development, and progression opportunities are available to all </w:t>
      </w:r>
      <w:r w:rsidR="00263594">
        <w:rPr>
          <w:rFonts w:ascii="Arial" w:eastAsia="Times New Roman" w:hAnsi="Arial" w:cs="Arial"/>
          <w:color w:val="303D48"/>
          <w:lang w:eastAsia="en-US"/>
        </w:rPr>
        <w:t>employees</w:t>
      </w:r>
      <w:r w:rsidRPr="009B60F0">
        <w:rPr>
          <w:rFonts w:ascii="Arial" w:eastAsia="Times New Roman" w:hAnsi="Arial" w:cs="Arial"/>
          <w:color w:val="303D48"/>
          <w:lang w:eastAsia="en-US"/>
        </w:rPr>
        <w:t xml:space="preserve"> and team members.</w:t>
      </w:r>
    </w:p>
    <w:p w14:paraId="3F78BA4C" w14:textId="2EC971AB" w:rsidR="00895FFD" w:rsidRPr="009B60F0" w:rsidRDefault="00E50E31" w:rsidP="00895FFD">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Pr>
          <w:rFonts w:ascii="Arial" w:eastAsia="Times New Roman" w:hAnsi="Arial" w:cs="Arial"/>
          <w:color w:val="303D48"/>
          <w:lang w:eastAsia="en-US"/>
        </w:rPr>
        <w:t>To</w:t>
      </w:r>
      <w:r w:rsidR="00895FFD" w:rsidRPr="009B60F0">
        <w:rPr>
          <w:rFonts w:ascii="Arial" w:eastAsia="Times New Roman" w:hAnsi="Arial" w:cs="Arial"/>
          <w:color w:val="303D48"/>
          <w:lang w:eastAsia="en-US"/>
        </w:rPr>
        <w:t xml:space="preserve">l review all </w:t>
      </w:r>
      <w:r>
        <w:rPr>
          <w:rFonts w:ascii="Arial" w:eastAsia="Times New Roman" w:hAnsi="Arial" w:cs="Arial"/>
          <w:color w:val="303D48"/>
          <w:lang w:eastAsia="en-US"/>
        </w:rPr>
        <w:t>CGE’s</w:t>
      </w:r>
      <w:r w:rsidR="00895FFD" w:rsidRPr="009B60F0">
        <w:rPr>
          <w:rFonts w:ascii="Arial" w:eastAsia="Times New Roman" w:hAnsi="Arial" w:cs="Arial"/>
          <w:color w:val="303D48"/>
          <w:lang w:eastAsia="en-US"/>
        </w:rPr>
        <w:t xml:space="preserve"> employment practices and procedures to ensure fairness.</w:t>
      </w:r>
    </w:p>
    <w:p w14:paraId="158FC9C2" w14:textId="6B6C6432" w:rsidR="00895FFD" w:rsidRPr="009B60F0" w:rsidRDefault="00895FFD" w:rsidP="00895FFD">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 xml:space="preserve">Breaches of our </w:t>
      </w:r>
      <w:r w:rsidR="00E50E31">
        <w:rPr>
          <w:rFonts w:ascii="Arial" w:eastAsia="Times New Roman" w:hAnsi="Arial" w:cs="Arial"/>
          <w:color w:val="303D48"/>
          <w:lang w:eastAsia="en-US"/>
        </w:rPr>
        <w:t>EDI</w:t>
      </w:r>
      <w:r w:rsidRPr="009B60F0">
        <w:rPr>
          <w:rFonts w:ascii="Arial" w:eastAsia="Times New Roman" w:hAnsi="Arial" w:cs="Arial"/>
          <w:color w:val="303D48"/>
          <w:lang w:eastAsia="en-US"/>
        </w:rPr>
        <w:t xml:space="preserve"> Policy by </w:t>
      </w:r>
      <w:r w:rsidR="00263594">
        <w:rPr>
          <w:rFonts w:ascii="Arial" w:eastAsia="Times New Roman" w:hAnsi="Arial" w:cs="Arial"/>
          <w:color w:val="303D48"/>
          <w:lang w:eastAsia="en-US"/>
        </w:rPr>
        <w:t>employee</w:t>
      </w:r>
      <w:r w:rsidR="00457B8C">
        <w:rPr>
          <w:rFonts w:ascii="Arial" w:eastAsia="Times New Roman" w:hAnsi="Arial" w:cs="Arial"/>
          <w:color w:val="303D48"/>
          <w:lang w:eastAsia="en-US"/>
        </w:rPr>
        <w:t>s</w:t>
      </w:r>
      <w:r w:rsidR="00457B8C" w:rsidRPr="001E448A">
        <w:rPr>
          <w:rFonts w:ascii="Arial" w:eastAsia="Times New Roman" w:hAnsi="Arial" w:cs="Arial"/>
          <w:color w:val="303D48"/>
          <w:lang w:eastAsia="en-US"/>
        </w:rPr>
        <w:t>, volunteers, Board members</w:t>
      </w:r>
      <w:r w:rsidR="00457B8C">
        <w:rPr>
          <w:rFonts w:ascii="Arial" w:eastAsia="Times New Roman" w:hAnsi="Arial" w:cs="Arial"/>
          <w:color w:val="303D48"/>
          <w:lang w:eastAsia="en-US"/>
        </w:rPr>
        <w:t xml:space="preserve">, </w:t>
      </w:r>
      <w:r w:rsidR="00457B8C" w:rsidRPr="001E448A">
        <w:rPr>
          <w:rFonts w:ascii="Arial" w:eastAsia="Times New Roman" w:hAnsi="Arial" w:cs="Arial"/>
          <w:color w:val="303D48"/>
          <w:lang w:eastAsia="en-US"/>
        </w:rPr>
        <w:t>athletes and Team Leader</w:t>
      </w:r>
      <w:r w:rsidR="00457B8C">
        <w:rPr>
          <w:rFonts w:ascii="Arial" w:eastAsia="Times New Roman" w:hAnsi="Arial" w:cs="Arial"/>
          <w:color w:val="303D48"/>
          <w:lang w:eastAsia="en-US"/>
        </w:rPr>
        <w:t>s</w:t>
      </w:r>
      <w:r w:rsidR="00457B8C" w:rsidRPr="009B60F0">
        <w:rPr>
          <w:rFonts w:ascii="Arial" w:eastAsia="Times New Roman" w:hAnsi="Arial" w:cs="Arial"/>
          <w:color w:val="303D48"/>
          <w:lang w:eastAsia="en-US"/>
        </w:rPr>
        <w:t xml:space="preserve"> </w:t>
      </w:r>
      <w:r w:rsidRPr="009B60F0">
        <w:rPr>
          <w:rFonts w:ascii="Arial" w:eastAsia="Times New Roman" w:hAnsi="Arial" w:cs="Arial"/>
          <w:color w:val="303D48"/>
          <w:lang w:eastAsia="en-US"/>
        </w:rPr>
        <w:t xml:space="preserve">will be regarded as misconduct and could lead to disciplinary proceedings. </w:t>
      </w:r>
    </w:p>
    <w:p w14:paraId="483BCA47" w14:textId="736A29C6" w:rsidR="00895FFD" w:rsidRPr="009B60F0" w:rsidRDefault="00895FFD" w:rsidP="00895FFD">
      <w:pPr>
        <w:numPr>
          <w:ilvl w:val="0"/>
          <w:numId w:val="25"/>
        </w:numPr>
        <w:autoSpaceDE w:val="0"/>
        <w:autoSpaceDN w:val="0"/>
        <w:adjustRightInd w:val="0"/>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This policy is fully supported by</w:t>
      </w:r>
      <w:r w:rsidR="00316D9D">
        <w:rPr>
          <w:rFonts w:ascii="Arial" w:eastAsia="Times New Roman" w:hAnsi="Arial" w:cs="Arial"/>
          <w:color w:val="303D48"/>
          <w:lang w:eastAsia="en-US"/>
        </w:rPr>
        <w:t xml:space="preserve"> the</w:t>
      </w:r>
      <w:r w:rsidRPr="009B60F0">
        <w:rPr>
          <w:rFonts w:ascii="Arial" w:eastAsia="Times New Roman" w:hAnsi="Arial" w:cs="Arial"/>
          <w:color w:val="303D48"/>
          <w:lang w:eastAsia="en-US"/>
        </w:rPr>
        <w:t xml:space="preserve"> </w:t>
      </w:r>
      <w:r w:rsidR="00316D9D">
        <w:rPr>
          <w:rFonts w:ascii="Arial" w:eastAsia="Times New Roman" w:hAnsi="Arial" w:cs="Arial"/>
          <w:color w:val="303D48"/>
          <w:lang w:eastAsia="en-US"/>
        </w:rPr>
        <w:t>Chief Executive</w:t>
      </w:r>
      <w:r w:rsidRPr="009B60F0">
        <w:rPr>
          <w:rFonts w:ascii="Arial" w:eastAsia="Times New Roman" w:hAnsi="Arial" w:cs="Arial"/>
          <w:color w:val="303D48"/>
          <w:lang w:eastAsia="en-US"/>
        </w:rPr>
        <w:t xml:space="preserve"> and Board.</w:t>
      </w:r>
    </w:p>
    <w:p w14:paraId="34492509" w14:textId="77777777" w:rsidR="00703EB2" w:rsidRPr="009B60F0" w:rsidRDefault="00703EB2" w:rsidP="00E21AB9">
      <w:pPr>
        <w:spacing w:after="200" w:line="276" w:lineRule="auto"/>
        <w:rPr>
          <w:rFonts w:ascii="Arial" w:eastAsia="Times New Roman" w:hAnsi="Arial" w:cs="Arial"/>
          <w:color w:val="303D48"/>
          <w:lang w:eastAsia="en-US"/>
        </w:rPr>
      </w:pPr>
    </w:p>
    <w:p w14:paraId="5939DBC2" w14:textId="77777777" w:rsidR="00883B57" w:rsidRPr="00E21AB9" w:rsidRDefault="00883B57" w:rsidP="00703EB2">
      <w:pPr>
        <w:spacing w:after="200" w:line="276" w:lineRule="auto"/>
        <w:rPr>
          <w:rFonts w:ascii="Arial" w:eastAsia="Times New Roman" w:hAnsi="Arial" w:cs="Arial"/>
          <w:color w:val="303D48"/>
          <w:lang w:eastAsia="en-US"/>
        </w:rPr>
      </w:pPr>
    </w:p>
    <w:p w14:paraId="304ECC2E" w14:textId="7E3350CB" w:rsidR="00703EB2" w:rsidRPr="00050054" w:rsidRDefault="00703EB2" w:rsidP="001E448A">
      <w:pPr>
        <w:pStyle w:val="ListParagraph"/>
        <w:pageBreakBefore/>
        <w:numPr>
          <w:ilvl w:val="0"/>
          <w:numId w:val="29"/>
        </w:numPr>
        <w:ind w:left="357" w:hanging="357"/>
        <w:rPr>
          <w:rFonts w:ascii="Arial" w:eastAsia="Times New Roman" w:hAnsi="Arial" w:cs="Arial"/>
          <w:b/>
          <w:caps/>
          <w:color w:val="303D48"/>
          <w:lang w:eastAsia="en-US"/>
        </w:rPr>
      </w:pPr>
      <w:r w:rsidRPr="00050054">
        <w:rPr>
          <w:rFonts w:ascii="Arial" w:eastAsia="Times New Roman" w:hAnsi="Arial" w:cs="Arial"/>
          <w:b/>
          <w:caps/>
          <w:color w:val="303D48"/>
          <w:lang w:eastAsia="en-US"/>
        </w:rPr>
        <w:lastRenderedPageBreak/>
        <w:t xml:space="preserve">How </w:t>
      </w:r>
      <w:r w:rsidR="00316D9D">
        <w:rPr>
          <w:rFonts w:ascii="Arial" w:eastAsia="Times New Roman" w:hAnsi="Arial" w:cs="Arial"/>
          <w:b/>
          <w:caps/>
          <w:color w:val="303D48"/>
          <w:lang w:eastAsia="en-US"/>
        </w:rPr>
        <w:t>CGE</w:t>
      </w:r>
      <w:r w:rsidRPr="00050054">
        <w:rPr>
          <w:rFonts w:ascii="Arial" w:eastAsia="Times New Roman" w:hAnsi="Arial" w:cs="Arial"/>
          <w:b/>
          <w:caps/>
          <w:color w:val="303D48"/>
          <w:lang w:eastAsia="en-US"/>
        </w:rPr>
        <w:t xml:space="preserve"> will bring this policy to life</w:t>
      </w:r>
    </w:p>
    <w:p w14:paraId="13034390" w14:textId="554B66ED" w:rsidR="00583A7B" w:rsidRDefault="00316D9D" w:rsidP="00583A7B">
      <w:pPr>
        <w:spacing w:after="200" w:line="276" w:lineRule="auto"/>
        <w:contextualSpacing/>
        <w:jc w:val="both"/>
        <w:rPr>
          <w:rFonts w:ascii="Arial" w:eastAsia="Times New Roman" w:hAnsi="Arial" w:cs="Arial"/>
          <w:color w:val="303D48"/>
          <w:lang w:eastAsia="en-US"/>
        </w:rPr>
      </w:pPr>
      <w:r>
        <w:rPr>
          <w:rFonts w:ascii="Arial" w:eastAsia="Times New Roman" w:hAnsi="Arial" w:cs="Arial"/>
          <w:color w:val="303D48"/>
          <w:lang w:eastAsia="en-US"/>
        </w:rPr>
        <w:t>CGE will take</w:t>
      </w:r>
      <w:r w:rsidR="00583A7B" w:rsidRPr="00EF020A">
        <w:rPr>
          <w:rFonts w:ascii="Arial" w:eastAsia="Times New Roman" w:hAnsi="Arial" w:cs="Arial"/>
          <w:color w:val="303D48"/>
          <w:lang w:eastAsia="en-US"/>
        </w:rPr>
        <w:t xml:space="preserve"> a </w:t>
      </w:r>
      <w:proofErr w:type="gramStart"/>
      <w:r w:rsidR="00583A7B" w:rsidRPr="00EF020A">
        <w:rPr>
          <w:rFonts w:ascii="Arial" w:eastAsia="Times New Roman" w:hAnsi="Arial" w:cs="Arial"/>
          <w:color w:val="303D48"/>
          <w:lang w:eastAsia="en-US"/>
        </w:rPr>
        <w:t>zero</w:t>
      </w:r>
      <w:r>
        <w:rPr>
          <w:rFonts w:ascii="Arial" w:eastAsia="Times New Roman" w:hAnsi="Arial" w:cs="Arial"/>
          <w:color w:val="303D48"/>
          <w:lang w:eastAsia="en-US"/>
        </w:rPr>
        <w:t xml:space="preserve"> </w:t>
      </w:r>
      <w:r w:rsidR="00583A7B" w:rsidRPr="00EF020A">
        <w:rPr>
          <w:rFonts w:ascii="Arial" w:eastAsia="Times New Roman" w:hAnsi="Arial" w:cs="Arial"/>
          <w:color w:val="303D48"/>
          <w:lang w:eastAsia="en-US"/>
        </w:rPr>
        <w:t>tolerance</w:t>
      </w:r>
      <w:proofErr w:type="gramEnd"/>
      <w:r w:rsidR="00583A7B" w:rsidRPr="00EF020A">
        <w:rPr>
          <w:rFonts w:ascii="Arial" w:eastAsia="Times New Roman" w:hAnsi="Arial" w:cs="Arial"/>
          <w:color w:val="303D48"/>
          <w:lang w:eastAsia="en-US"/>
        </w:rPr>
        <w:t xml:space="preserve"> approach to all forms of discrimination, harassment</w:t>
      </w:r>
      <w:r w:rsidR="005665C1">
        <w:rPr>
          <w:rFonts w:ascii="Arial" w:eastAsia="Times New Roman" w:hAnsi="Arial" w:cs="Arial"/>
          <w:color w:val="303D48"/>
          <w:lang w:eastAsia="en-US"/>
        </w:rPr>
        <w:t>,</w:t>
      </w:r>
      <w:r w:rsidR="00583A7B" w:rsidRPr="00EF020A">
        <w:rPr>
          <w:rFonts w:ascii="Arial" w:eastAsia="Times New Roman" w:hAnsi="Arial" w:cs="Arial"/>
          <w:color w:val="303D48"/>
          <w:lang w:eastAsia="en-US"/>
        </w:rPr>
        <w:t xml:space="preserve"> victimisation and</w:t>
      </w:r>
      <w:r>
        <w:rPr>
          <w:rFonts w:ascii="Arial" w:eastAsia="Times New Roman" w:hAnsi="Arial" w:cs="Arial"/>
          <w:color w:val="303D48"/>
          <w:lang w:eastAsia="en-US"/>
        </w:rPr>
        <w:t xml:space="preserve"> all</w:t>
      </w:r>
      <w:r w:rsidR="00583A7B" w:rsidRPr="00EF020A">
        <w:rPr>
          <w:rFonts w:ascii="Arial" w:eastAsia="Times New Roman" w:hAnsi="Arial" w:cs="Arial"/>
          <w:color w:val="303D48"/>
          <w:lang w:eastAsia="en-US"/>
        </w:rPr>
        <w:t xml:space="preserve"> behaviours </w:t>
      </w:r>
      <w:r>
        <w:rPr>
          <w:rFonts w:ascii="Arial" w:eastAsia="Times New Roman" w:hAnsi="Arial" w:cs="Arial"/>
          <w:color w:val="303D48"/>
          <w:lang w:eastAsia="en-US"/>
        </w:rPr>
        <w:t>which</w:t>
      </w:r>
      <w:r w:rsidR="00583A7B" w:rsidRPr="00EF020A">
        <w:rPr>
          <w:rFonts w:ascii="Arial" w:eastAsia="Times New Roman" w:hAnsi="Arial" w:cs="Arial"/>
          <w:color w:val="303D48"/>
          <w:lang w:eastAsia="en-US"/>
        </w:rPr>
        <w:t xml:space="preserve"> do not promote equality, inclusion and diversity</w:t>
      </w:r>
      <w:r>
        <w:rPr>
          <w:rFonts w:ascii="Arial" w:eastAsia="Times New Roman" w:hAnsi="Arial" w:cs="Arial"/>
          <w:color w:val="303D48"/>
          <w:lang w:eastAsia="en-US"/>
        </w:rPr>
        <w:t xml:space="preserve">. This </w:t>
      </w:r>
      <w:r w:rsidR="001C3740">
        <w:rPr>
          <w:rFonts w:ascii="Arial" w:eastAsia="Times New Roman" w:hAnsi="Arial" w:cs="Arial"/>
          <w:color w:val="303D48"/>
          <w:lang w:eastAsia="en-US"/>
        </w:rPr>
        <w:t>includ</w:t>
      </w:r>
      <w:r>
        <w:rPr>
          <w:rFonts w:ascii="Arial" w:eastAsia="Times New Roman" w:hAnsi="Arial" w:cs="Arial"/>
          <w:color w:val="303D48"/>
          <w:lang w:eastAsia="en-US"/>
        </w:rPr>
        <w:t>es,</w:t>
      </w:r>
      <w:r w:rsidR="001C3740">
        <w:rPr>
          <w:rFonts w:ascii="Arial" w:eastAsia="Times New Roman" w:hAnsi="Arial" w:cs="Arial"/>
          <w:color w:val="303D48"/>
          <w:lang w:eastAsia="en-US"/>
        </w:rPr>
        <w:t xml:space="preserve"> but</w:t>
      </w:r>
      <w:r>
        <w:rPr>
          <w:rFonts w:ascii="Arial" w:eastAsia="Times New Roman" w:hAnsi="Arial" w:cs="Arial"/>
          <w:color w:val="303D48"/>
          <w:lang w:eastAsia="en-US"/>
        </w:rPr>
        <w:t xml:space="preserve"> is</w:t>
      </w:r>
      <w:r w:rsidR="001C3740">
        <w:rPr>
          <w:rFonts w:ascii="Arial" w:eastAsia="Times New Roman" w:hAnsi="Arial" w:cs="Arial"/>
          <w:color w:val="303D48"/>
          <w:lang w:eastAsia="en-US"/>
        </w:rPr>
        <w:t xml:space="preserve"> not limited to</w:t>
      </w:r>
      <w:r>
        <w:rPr>
          <w:rFonts w:ascii="Arial" w:eastAsia="Times New Roman" w:hAnsi="Arial" w:cs="Arial"/>
          <w:color w:val="303D48"/>
          <w:lang w:eastAsia="en-US"/>
        </w:rPr>
        <w:t>,</w:t>
      </w:r>
      <w:r w:rsidR="001C3740">
        <w:rPr>
          <w:rFonts w:ascii="Arial" w:eastAsia="Times New Roman" w:hAnsi="Arial" w:cs="Arial"/>
          <w:color w:val="303D48"/>
          <w:lang w:eastAsia="en-US"/>
        </w:rPr>
        <w:t xml:space="preserve"> racism, sexism, homophobia, transphobia, biphobia, ageism, </w:t>
      </w:r>
      <w:proofErr w:type="gramStart"/>
      <w:r w:rsidR="001C3740">
        <w:rPr>
          <w:rFonts w:ascii="Arial" w:eastAsia="Times New Roman" w:hAnsi="Arial" w:cs="Arial"/>
          <w:color w:val="303D48"/>
          <w:lang w:eastAsia="en-US"/>
        </w:rPr>
        <w:t>ableis</w:t>
      </w:r>
      <w:r w:rsidR="0063507C">
        <w:rPr>
          <w:rFonts w:ascii="Arial" w:eastAsia="Times New Roman" w:hAnsi="Arial" w:cs="Arial"/>
          <w:color w:val="303D48"/>
          <w:lang w:eastAsia="en-US"/>
        </w:rPr>
        <w:t>m</w:t>
      </w:r>
      <w:proofErr w:type="gramEnd"/>
      <w:r w:rsidR="0063507C">
        <w:rPr>
          <w:rFonts w:ascii="Arial" w:eastAsia="Times New Roman" w:hAnsi="Arial" w:cs="Arial"/>
          <w:color w:val="303D48"/>
          <w:lang w:eastAsia="en-US"/>
        </w:rPr>
        <w:t xml:space="preserve"> and any other</w:t>
      </w:r>
      <w:r w:rsidR="0063507C" w:rsidRPr="0063507C">
        <w:rPr>
          <w:rFonts w:ascii="Arial" w:eastAsia="Times New Roman" w:hAnsi="Arial" w:cs="Arial"/>
          <w:color w:val="303D48"/>
          <w:lang w:eastAsia="en-US"/>
        </w:rPr>
        <w:t xml:space="preserve"> </w:t>
      </w:r>
      <w:r w:rsidR="0063507C" w:rsidRPr="009B60F0">
        <w:rPr>
          <w:rFonts w:ascii="Arial" w:eastAsia="Times New Roman" w:hAnsi="Arial" w:cs="Arial"/>
          <w:color w:val="303D48"/>
          <w:lang w:eastAsia="en-US"/>
        </w:rPr>
        <w:t>unlawful and unfair</w:t>
      </w:r>
      <w:r w:rsidR="0063507C">
        <w:rPr>
          <w:rFonts w:ascii="Arial" w:eastAsia="Times New Roman" w:hAnsi="Arial" w:cs="Arial"/>
          <w:color w:val="303D48"/>
          <w:lang w:eastAsia="en-US"/>
        </w:rPr>
        <w:t xml:space="preserve"> behaviour.</w:t>
      </w:r>
    </w:p>
    <w:p w14:paraId="65A5AB68" w14:textId="77777777" w:rsidR="00703EB2" w:rsidRDefault="00703EB2" w:rsidP="00583A7B">
      <w:pPr>
        <w:spacing w:after="200" w:line="276" w:lineRule="auto"/>
        <w:contextualSpacing/>
        <w:jc w:val="both"/>
        <w:rPr>
          <w:rFonts w:ascii="Arial" w:eastAsia="Times New Roman" w:hAnsi="Arial" w:cs="Arial"/>
          <w:color w:val="303D48"/>
          <w:lang w:eastAsia="en-US"/>
        </w:rPr>
      </w:pPr>
    </w:p>
    <w:p w14:paraId="6B623FC2" w14:textId="65932D8C" w:rsidR="001E448A" w:rsidRPr="001E448A" w:rsidRDefault="00316D9D" w:rsidP="001E448A">
      <w:pPr>
        <w:spacing w:after="200" w:line="276" w:lineRule="auto"/>
        <w:contextualSpacing/>
        <w:jc w:val="both"/>
        <w:rPr>
          <w:rFonts w:ascii="Arial" w:eastAsia="Times New Roman" w:hAnsi="Arial" w:cs="Arial"/>
          <w:color w:val="303D48"/>
          <w:lang w:eastAsia="en-US"/>
        </w:rPr>
      </w:pPr>
      <w:r>
        <w:rPr>
          <w:rFonts w:ascii="Arial" w:eastAsia="Times New Roman" w:hAnsi="Arial" w:cs="Arial"/>
          <w:color w:val="303D48"/>
          <w:lang w:eastAsia="en-US"/>
        </w:rPr>
        <w:t>CGE</w:t>
      </w:r>
      <w:r w:rsidR="000957EB">
        <w:rPr>
          <w:rFonts w:ascii="Arial" w:eastAsia="Times New Roman" w:hAnsi="Arial" w:cs="Arial"/>
          <w:color w:val="303D48"/>
          <w:lang w:eastAsia="en-US"/>
        </w:rPr>
        <w:t xml:space="preserve"> expect</w:t>
      </w:r>
      <w:r>
        <w:rPr>
          <w:rFonts w:ascii="Arial" w:eastAsia="Times New Roman" w:hAnsi="Arial" w:cs="Arial"/>
          <w:color w:val="303D48"/>
          <w:lang w:eastAsia="en-US"/>
        </w:rPr>
        <w:t>s</w:t>
      </w:r>
      <w:r w:rsidR="000957EB">
        <w:rPr>
          <w:rFonts w:ascii="Arial" w:eastAsia="Times New Roman" w:hAnsi="Arial" w:cs="Arial"/>
          <w:color w:val="303D48"/>
          <w:lang w:eastAsia="en-US"/>
        </w:rPr>
        <w:t xml:space="preserve"> a</w:t>
      </w:r>
      <w:r w:rsidR="00703EB2" w:rsidRPr="009B60F0">
        <w:rPr>
          <w:rFonts w:ascii="Arial" w:eastAsia="Times New Roman" w:hAnsi="Arial" w:cs="Arial"/>
          <w:color w:val="303D48"/>
          <w:lang w:eastAsia="en-US"/>
        </w:rPr>
        <w:t xml:space="preserve">ll employees and partner organisations </w:t>
      </w:r>
      <w:r w:rsidR="000957EB">
        <w:rPr>
          <w:rFonts w:ascii="Arial" w:eastAsia="Times New Roman" w:hAnsi="Arial" w:cs="Arial"/>
          <w:color w:val="303D48"/>
          <w:lang w:eastAsia="en-US"/>
        </w:rPr>
        <w:t>to</w:t>
      </w:r>
      <w:r w:rsidR="00703EB2" w:rsidRPr="009B60F0">
        <w:rPr>
          <w:rFonts w:ascii="Arial" w:eastAsia="Times New Roman" w:hAnsi="Arial" w:cs="Arial"/>
          <w:color w:val="303D48"/>
          <w:lang w:eastAsia="en-US"/>
        </w:rPr>
        <w:t xml:space="preserve"> be treated fairly and with respect. Selection for employment, promotion, </w:t>
      </w:r>
      <w:proofErr w:type="gramStart"/>
      <w:r w:rsidR="00703EB2" w:rsidRPr="009B60F0">
        <w:rPr>
          <w:rFonts w:ascii="Arial" w:eastAsia="Times New Roman" w:hAnsi="Arial" w:cs="Arial"/>
          <w:color w:val="303D48"/>
          <w:lang w:eastAsia="en-US"/>
        </w:rPr>
        <w:t>training</w:t>
      </w:r>
      <w:proofErr w:type="gramEnd"/>
      <w:r w:rsidR="00703EB2" w:rsidRPr="009B60F0">
        <w:rPr>
          <w:rFonts w:ascii="Arial" w:eastAsia="Times New Roman" w:hAnsi="Arial" w:cs="Arial"/>
          <w:color w:val="303D48"/>
          <w:lang w:eastAsia="en-US"/>
        </w:rPr>
        <w:t xml:space="preserve"> or any other benefit will be on the basis of aptitude and ability.</w:t>
      </w:r>
      <w:r w:rsidR="001E448A" w:rsidRPr="001E448A">
        <w:rPr>
          <w:rFonts w:ascii="Arial" w:eastAsia="Times New Roman" w:hAnsi="Arial" w:cs="Arial"/>
          <w:color w:val="303D48"/>
          <w:lang w:eastAsia="en-US"/>
        </w:rPr>
        <w:t xml:space="preserve"> All employees will be helped and encouraged to develop their full potential with opportunities such as secondments, event volunteering, leadership programmes and training courses.</w:t>
      </w:r>
    </w:p>
    <w:p w14:paraId="43E160C1" w14:textId="77777777" w:rsidR="001E448A" w:rsidRDefault="001E448A" w:rsidP="00C36A17">
      <w:pPr>
        <w:spacing w:after="200" w:line="276" w:lineRule="auto"/>
        <w:contextualSpacing/>
        <w:jc w:val="both"/>
        <w:rPr>
          <w:rFonts w:ascii="Arial" w:eastAsia="Times New Roman" w:hAnsi="Arial" w:cs="Arial"/>
          <w:color w:val="303D48"/>
          <w:lang w:eastAsia="en-US"/>
        </w:rPr>
      </w:pPr>
    </w:p>
    <w:p w14:paraId="218D578E" w14:textId="48035BB1" w:rsidR="000957EB" w:rsidRPr="00C36A17" w:rsidRDefault="000957EB" w:rsidP="00C36A17">
      <w:pPr>
        <w:spacing w:after="200" w:line="276" w:lineRule="auto"/>
        <w:contextualSpacing/>
        <w:jc w:val="both"/>
        <w:rPr>
          <w:rFonts w:ascii="Arial" w:eastAsia="Times New Roman" w:hAnsi="Arial" w:cs="Arial"/>
          <w:color w:val="303D48"/>
          <w:lang w:eastAsia="en-US"/>
        </w:rPr>
      </w:pPr>
      <w:r>
        <w:rPr>
          <w:rFonts w:ascii="Arial" w:eastAsia="Times New Roman" w:hAnsi="Arial" w:cs="Arial"/>
          <w:color w:val="303D48"/>
          <w:lang w:eastAsia="en-US"/>
        </w:rPr>
        <w:t>Where anyone is in breach of this policy, we will take appropriate action as follows.</w:t>
      </w:r>
    </w:p>
    <w:p w14:paraId="26F96645" w14:textId="68516567" w:rsidR="00713E06" w:rsidRPr="00722638" w:rsidRDefault="000411F5" w:rsidP="001E448A">
      <w:pPr>
        <w:pStyle w:val="ListParagraph"/>
        <w:numPr>
          <w:ilvl w:val="1"/>
          <w:numId w:val="29"/>
        </w:numPr>
        <w:rPr>
          <w:rFonts w:ascii="Arial" w:eastAsia="Times New Roman" w:hAnsi="Arial" w:cs="Arial"/>
          <w:b/>
          <w:color w:val="303D48"/>
          <w:lang w:eastAsia="en-US"/>
        </w:rPr>
      </w:pPr>
      <w:r w:rsidRPr="00722638">
        <w:rPr>
          <w:rFonts w:ascii="Arial" w:eastAsia="Times New Roman" w:hAnsi="Arial" w:cs="Arial"/>
          <w:b/>
          <w:color w:val="303D48"/>
          <w:lang w:eastAsia="en-US"/>
        </w:rPr>
        <w:t>Grievances / discipline</w:t>
      </w:r>
    </w:p>
    <w:p w14:paraId="69A8EB01" w14:textId="2F1B8C5C" w:rsidR="000808E3" w:rsidRDefault="00713E06" w:rsidP="009746B3">
      <w:pPr>
        <w:spacing w:after="200" w:line="276" w:lineRule="auto"/>
        <w:jc w:val="both"/>
        <w:rPr>
          <w:rFonts w:ascii="Arial" w:eastAsia="Times New Roman" w:hAnsi="Arial" w:cs="Arial"/>
          <w:b/>
          <w:color w:val="303D48"/>
          <w:lang w:eastAsia="en-US"/>
        </w:rPr>
      </w:pPr>
      <w:r w:rsidRPr="009B60F0">
        <w:rPr>
          <w:rFonts w:ascii="Arial" w:eastAsia="Times New Roman" w:hAnsi="Arial" w:cs="Arial"/>
          <w:color w:val="303D48"/>
          <w:lang w:eastAsia="en-US"/>
        </w:rPr>
        <w:t xml:space="preserve">Discrimination and victimisation will be treated as disciplinary </w:t>
      </w:r>
      <w:proofErr w:type="gramStart"/>
      <w:r w:rsidRPr="009B60F0">
        <w:rPr>
          <w:rFonts w:ascii="Arial" w:eastAsia="Times New Roman" w:hAnsi="Arial" w:cs="Arial"/>
          <w:color w:val="303D48"/>
          <w:lang w:eastAsia="en-US"/>
        </w:rPr>
        <w:t>offences</w:t>
      </w:r>
      <w:proofErr w:type="gramEnd"/>
      <w:r w:rsidRPr="009B60F0">
        <w:rPr>
          <w:rFonts w:ascii="Arial" w:eastAsia="Times New Roman" w:hAnsi="Arial" w:cs="Arial"/>
          <w:color w:val="303D48"/>
          <w:lang w:eastAsia="en-US"/>
        </w:rPr>
        <w:t xml:space="preserve"> and they will be dealt with under </w:t>
      </w:r>
      <w:r w:rsidR="00316D9D">
        <w:rPr>
          <w:rFonts w:ascii="Arial" w:eastAsia="Times New Roman" w:hAnsi="Arial" w:cs="Arial"/>
          <w:color w:val="303D48"/>
          <w:lang w:eastAsia="en-US"/>
        </w:rPr>
        <w:t xml:space="preserve">the CGE </w:t>
      </w:r>
      <w:r w:rsidRPr="009B60F0">
        <w:rPr>
          <w:rFonts w:ascii="Arial" w:eastAsia="Times New Roman" w:hAnsi="Arial" w:cs="Arial"/>
          <w:color w:val="303D48"/>
          <w:lang w:eastAsia="en-US"/>
        </w:rPr>
        <w:t>Disciplinary Procedure.</w:t>
      </w:r>
    </w:p>
    <w:p w14:paraId="05F17A22" w14:textId="67B81003" w:rsidR="000957EB" w:rsidRPr="00722638" w:rsidRDefault="007167C3" w:rsidP="001E448A">
      <w:pPr>
        <w:pStyle w:val="ListParagraph"/>
        <w:numPr>
          <w:ilvl w:val="1"/>
          <w:numId w:val="29"/>
        </w:numPr>
        <w:rPr>
          <w:rFonts w:ascii="Arial" w:eastAsia="Times New Roman" w:hAnsi="Arial" w:cs="Arial"/>
          <w:b/>
          <w:color w:val="303D48"/>
          <w:lang w:eastAsia="en-US"/>
        </w:rPr>
      </w:pPr>
      <w:r w:rsidRPr="00722638">
        <w:rPr>
          <w:rFonts w:ascii="Arial" w:eastAsia="Times New Roman" w:hAnsi="Arial" w:cs="Arial"/>
          <w:b/>
          <w:color w:val="303D48"/>
          <w:lang w:eastAsia="en-US"/>
        </w:rPr>
        <w:t>Responsibilities of management</w:t>
      </w:r>
    </w:p>
    <w:p w14:paraId="1BE71C55" w14:textId="68153690" w:rsidR="000957EB" w:rsidRPr="009B60F0" w:rsidRDefault="000957EB" w:rsidP="000957EB">
      <w:pPr>
        <w:spacing w:after="120" w:line="276" w:lineRule="auto"/>
        <w:jc w:val="both"/>
        <w:rPr>
          <w:rFonts w:ascii="Arial" w:eastAsia="Times New Roman" w:hAnsi="Arial" w:cs="Arial"/>
          <w:color w:val="303D48"/>
          <w:lang w:eastAsia="en-US"/>
        </w:rPr>
      </w:pPr>
      <w:r w:rsidRPr="009B60F0">
        <w:rPr>
          <w:rFonts w:ascii="Arial" w:eastAsia="Times New Roman" w:hAnsi="Arial" w:cs="Arial"/>
          <w:color w:val="303D48"/>
          <w:lang w:eastAsia="en-US"/>
        </w:rPr>
        <w:t xml:space="preserve">Responsibility for ensuring the effective implementation and operation of the arrangements will rest with the Chief Executive. Managers will ensure that they and their </w:t>
      </w:r>
      <w:r w:rsidR="00263594">
        <w:rPr>
          <w:rFonts w:ascii="Arial" w:eastAsia="Times New Roman" w:hAnsi="Arial" w:cs="Arial"/>
          <w:color w:val="303D48"/>
          <w:lang w:eastAsia="en-US"/>
        </w:rPr>
        <w:t>employees</w:t>
      </w:r>
      <w:r w:rsidRPr="009B60F0">
        <w:rPr>
          <w:rFonts w:ascii="Arial" w:eastAsia="Times New Roman" w:hAnsi="Arial" w:cs="Arial"/>
          <w:color w:val="303D48"/>
          <w:lang w:eastAsia="en-US"/>
        </w:rPr>
        <w:t xml:space="preserve"> and team members operate within this policy and arrangements, and that all reasonable and practical steps are taken to avoid discrimination. Each manager will ensure that:</w:t>
      </w:r>
    </w:p>
    <w:p w14:paraId="0C36A247" w14:textId="631D5294" w:rsidR="000957EB" w:rsidRPr="009B60F0" w:rsidRDefault="000957EB" w:rsidP="000957EB">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 xml:space="preserve">all their </w:t>
      </w:r>
      <w:r w:rsidR="00263594">
        <w:rPr>
          <w:rFonts w:ascii="Arial" w:eastAsia="Times New Roman" w:hAnsi="Arial" w:cs="Arial"/>
          <w:color w:val="303D48"/>
          <w:lang w:eastAsia="en-US"/>
        </w:rPr>
        <w:t>employees</w:t>
      </w:r>
      <w:r w:rsidR="00457B8C" w:rsidRPr="001E448A">
        <w:rPr>
          <w:rFonts w:ascii="Arial" w:eastAsia="Times New Roman" w:hAnsi="Arial" w:cs="Arial"/>
          <w:color w:val="303D48"/>
          <w:lang w:eastAsia="en-US"/>
        </w:rPr>
        <w:t>, volunteers</w:t>
      </w:r>
      <w:r w:rsidR="00457B8C">
        <w:rPr>
          <w:rFonts w:ascii="Arial" w:eastAsia="Times New Roman" w:hAnsi="Arial" w:cs="Arial"/>
          <w:color w:val="303D48"/>
          <w:lang w:eastAsia="en-US"/>
        </w:rPr>
        <w:t xml:space="preserve">, </w:t>
      </w:r>
      <w:r w:rsidR="00457B8C" w:rsidRPr="001E448A">
        <w:rPr>
          <w:rFonts w:ascii="Arial" w:eastAsia="Times New Roman" w:hAnsi="Arial" w:cs="Arial"/>
          <w:color w:val="303D48"/>
          <w:lang w:eastAsia="en-US"/>
        </w:rPr>
        <w:t>athletes and Team Leader</w:t>
      </w:r>
      <w:r w:rsidR="00457B8C">
        <w:rPr>
          <w:rFonts w:ascii="Arial" w:eastAsia="Times New Roman" w:hAnsi="Arial" w:cs="Arial"/>
          <w:color w:val="303D48"/>
          <w:lang w:eastAsia="en-US"/>
        </w:rPr>
        <w:t>s</w:t>
      </w:r>
      <w:r w:rsidR="00457B8C" w:rsidRPr="009B60F0">
        <w:rPr>
          <w:rFonts w:ascii="Arial" w:eastAsia="Times New Roman" w:hAnsi="Arial" w:cs="Arial"/>
          <w:color w:val="303D48"/>
          <w:lang w:eastAsia="en-US"/>
        </w:rPr>
        <w:t xml:space="preserve"> </w:t>
      </w:r>
      <w:r w:rsidRPr="009B60F0">
        <w:rPr>
          <w:rFonts w:ascii="Arial" w:eastAsia="Times New Roman" w:hAnsi="Arial" w:cs="Arial"/>
          <w:color w:val="303D48"/>
          <w:lang w:eastAsia="en-US"/>
        </w:rPr>
        <w:t>are aware of th</w:t>
      </w:r>
      <w:r w:rsidR="00316D9D">
        <w:rPr>
          <w:rFonts w:ascii="Arial" w:eastAsia="Times New Roman" w:hAnsi="Arial" w:cs="Arial"/>
          <w:color w:val="303D48"/>
          <w:lang w:eastAsia="en-US"/>
        </w:rPr>
        <w:t>is</w:t>
      </w:r>
      <w:r w:rsidRPr="009B60F0">
        <w:rPr>
          <w:rFonts w:ascii="Arial" w:eastAsia="Times New Roman" w:hAnsi="Arial" w:cs="Arial"/>
          <w:color w:val="303D48"/>
          <w:lang w:eastAsia="en-US"/>
        </w:rPr>
        <w:t xml:space="preserve"> policy and the </w:t>
      </w:r>
      <w:proofErr w:type="gramStart"/>
      <w:r w:rsidRPr="009B60F0">
        <w:rPr>
          <w:rFonts w:ascii="Arial" w:eastAsia="Times New Roman" w:hAnsi="Arial" w:cs="Arial"/>
          <w:color w:val="303D48"/>
          <w:lang w:eastAsia="en-US"/>
        </w:rPr>
        <w:t>arrangements</w:t>
      </w:r>
      <w:r w:rsidR="00506850">
        <w:rPr>
          <w:rFonts w:ascii="Arial" w:eastAsia="Times New Roman" w:hAnsi="Arial" w:cs="Arial"/>
          <w:color w:val="303D48"/>
          <w:lang w:eastAsia="en-US"/>
        </w:rPr>
        <w:t>;</w:t>
      </w:r>
      <w:proofErr w:type="gramEnd"/>
    </w:p>
    <w:p w14:paraId="26FC3684" w14:textId="741CD3C9" w:rsidR="000957EB" w:rsidRDefault="000957EB" w:rsidP="000957EB">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grievances concerning discrimination are dealt with properly, fai</w:t>
      </w:r>
      <w:r w:rsidR="00A75E4E">
        <w:rPr>
          <w:rFonts w:ascii="Arial" w:eastAsia="Times New Roman" w:hAnsi="Arial" w:cs="Arial"/>
          <w:color w:val="303D48"/>
          <w:lang w:eastAsia="en-US"/>
        </w:rPr>
        <w:t>rly,</w:t>
      </w:r>
      <w:r w:rsidR="00264DE8">
        <w:rPr>
          <w:rFonts w:ascii="Arial" w:eastAsia="Times New Roman" w:hAnsi="Arial" w:cs="Arial"/>
          <w:color w:val="303D48"/>
          <w:lang w:eastAsia="en-US"/>
        </w:rPr>
        <w:t xml:space="preserve"> proportionately</w:t>
      </w:r>
      <w:r w:rsidR="00A75E4E">
        <w:rPr>
          <w:rFonts w:ascii="Arial" w:eastAsia="Times New Roman" w:hAnsi="Arial" w:cs="Arial"/>
          <w:color w:val="303D48"/>
          <w:lang w:eastAsia="en-US"/>
        </w:rPr>
        <w:t xml:space="preserve"> and as quickly as possible</w:t>
      </w:r>
      <w:r w:rsidR="00252399">
        <w:rPr>
          <w:rFonts w:ascii="Arial" w:eastAsia="Times New Roman" w:hAnsi="Arial" w:cs="Arial"/>
          <w:color w:val="303D48"/>
          <w:lang w:eastAsia="en-US"/>
        </w:rPr>
        <w:t>, with appropriate confidentiality</w:t>
      </w:r>
      <w:r w:rsidR="00A75E4E">
        <w:rPr>
          <w:rFonts w:ascii="Arial" w:eastAsia="Times New Roman" w:hAnsi="Arial" w:cs="Arial"/>
          <w:color w:val="303D48"/>
          <w:lang w:eastAsia="en-US"/>
        </w:rPr>
        <w:t>;</w:t>
      </w:r>
    </w:p>
    <w:p w14:paraId="2A41E8E9" w14:textId="5E73A621" w:rsidR="00994BF7" w:rsidRDefault="00A75E4E" w:rsidP="000957EB">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Pr>
          <w:rFonts w:ascii="Arial" w:eastAsia="Times New Roman" w:hAnsi="Arial" w:cs="Arial"/>
          <w:color w:val="303D48"/>
          <w:lang w:eastAsia="en-US"/>
        </w:rPr>
        <w:t>support is provided both to those who bring grievances and those against whom any grievance is brought;</w:t>
      </w:r>
    </w:p>
    <w:p w14:paraId="15B9363A" w14:textId="007B8382" w:rsidR="00BD52BA" w:rsidRDefault="00BD52BA" w:rsidP="000957EB">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Pr>
          <w:rFonts w:ascii="Arial" w:eastAsia="Times New Roman" w:hAnsi="Arial" w:cs="Arial"/>
          <w:color w:val="303D48"/>
          <w:lang w:eastAsia="en-US"/>
        </w:rPr>
        <w:t>complainants are kept informed of the progress of any investigations and do not "lose control" of any complaints they bring</w:t>
      </w:r>
      <w:r w:rsidR="00F47579">
        <w:rPr>
          <w:rFonts w:ascii="Arial" w:eastAsia="Times New Roman" w:hAnsi="Arial" w:cs="Arial"/>
          <w:color w:val="303D48"/>
          <w:lang w:eastAsia="en-US"/>
        </w:rPr>
        <w:t xml:space="preserve">. So far as is appropriate, complaints should be </w:t>
      </w:r>
      <w:r>
        <w:rPr>
          <w:rFonts w:ascii="Arial" w:eastAsia="Times New Roman" w:hAnsi="Arial" w:cs="Arial"/>
          <w:color w:val="303D48"/>
          <w:lang w:eastAsia="en-US"/>
        </w:rPr>
        <w:t xml:space="preserve">able to participate in the process as much as they wish </w:t>
      </w:r>
      <w:proofErr w:type="gramStart"/>
      <w:r>
        <w:rPr>
          <w:rFonts w:ascii="Arial" w:eastAsia="Times New Roman" w:hAnsi="Arial" w:cs="Arial"/>
          <w:color w:val="303D48"/>
          <w:lang w:eastAsia="en-US"/>
        </w:rPr>
        <w:t>to;</w:t>
      </w:r>
      <w:proofErr w:type="gramEnd"/>
    </w:p>
    <w:p w14:paraId="33329A8D" w14:textId="79F1CEED" w:rsidR="00A75E4E" w:rsidRPr="009B60F0" w:rsidRDefault="00994BF7" w:rsidP="000957EB">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Pr>
          <w:rFonts w:ascii="Arial" w:eastAsia="Times New Roman" w:hAnsi="Arial" w:cs="Arial"/>
          <w:color w:val="303D48"/>
          <w:lang w:eastAsia="en-US"/>
        </w:rPr>
        <w:t>zero tolerance of victimisation is enforced;</w:t>
      </w:r>
      <w:r w:rsidR="00242136">
        <w:rPr>
          <w:rFonts w:ascii="Arial" w:eastAsia="Times New Roman" w:hAnsi="Arial" w:cs="Arial"/>
          <w:color w:val="303D48"/>
          <w:lang w:eastAsia="en-US"/>
        </w:rPr>
        <w:t xml:space="preserve"> and</w:t>
      </w:r>
    </w:p>
    <w:p w14:paraId="34C42CB0" w14:textId="77777777" w:rsidR="000957EB" w:rsidRPr="009B60F0" w:rsidRDefault="000957EB" w:rsidP="000957EB">
      <w:pPr>
        <w:numPr>
          <w:ilvl w:val="0"/>
          <w:numId w:val="26"/>
        </w:numPr>
        <w:tabs>
          <w:tab w:val="clear" w:pos="360"/>
          <w:tab w:val="num" w:pos="567"/>
        </w:tabs>
        <w:ind w:left="1440" w:hanging="1440"/>
        <w:rPr>
          <w:rFonts w:ascii="Arial" w:eastAsia="Times New Roman" w:hAnsi="Arial" w:cs="Arial"/>
          <w:color w:val="303D48"/>
          <w:lang w:eastAsia="en-US"/>
        </w:rPr>
      </w:pPr>
      <w:r w:rsidRPr="009B60F0">
        <w:rPr>
          <w:rFonts w:ascii="Arial" w:eastAsia="Times New Roman" w:hAnsi="Arial" w:cs="Arial"/>
          <w:color w:val="303D48"/>
          <w:lang w:eastAsia="en-US"/>
        </w:rPr>
        <w:t>proper records are maintained.</w:t>
      </w:r>
    </w:p>
    <w:p w14:paraId="64F32165" w14:textId="06A0A6B1" w:rsidR="000957EB" w:rsidRDefault="000957EB" w:rsidP="000957EB">
      <w:pPr>
        <w:ind w:left="1440"/>
        <w:rPr>
          <w:rFonts w:ascii="Arial" w:eastAsia="Times New Roman" w:hAnsi="Arial" w:cs="Arial"/>
          <w:color w:val="303D48"/>
          <w:lang w:eastAsia="en-US"/>
        </w:rPr>
      </w:pPr>
    </w:p>
    <w:p w14:paraId="77ECFF0E" w14:textId="6BF7D6A4" w:rsidR="007167C3" w:rsidRPr="00722638" w:rsidRDefault="007167C3" w:rsidP="001E448A">
      <w:pPr>
        <w:pStyle w:val="ListParagraph"/>
        <w:numPr>
          <w:ilvl w:val="1"/>
          <w:numId w:val="29"/>
        </w:numPr>
        <w:rPr>
          <w:rFonts w:ascii="Arial" w:eastAsia="Times New Roman" w:hAnsi="Arial" w:cs="Arial"/>
          <w:b/>
          <w:color w:val="303D48"/>
          <w:lang w:eastAsia="en-US"/>
        </w:rPr>
      </w:pPr>
      <w:r w:rsidRPr="00722638">
        <w:rPr>
          <w:rFonts w:ascii="Arial" w:eastAsia="Times New Roman" w:hAnsi="Arial" w:cs="Arial"/>
          <w:b/>
          <w:color w:val="303D48"/>
          <w:lang w:eastAsia="en-US"/>
        </w:rPr>
        <w:t xml:space="preserve">Responsibilities of </w:t>
      </w:r>
      <w:r w:rsidR="00263594">
        <w:rPr>
          <w:rFonts w:ascii="Arial" w:eastAsia="Times New Roman" w:hAnsi="Arial" w:cs="Arial"/>
          <w:b/>
          <w:color w:val="303D48"/>
          <w:lang w:eastAsia="en-US"/>
        </w:rPr>
        <w:t>employees</w:t>
      </w:r>
      <w:r w:rsidRPr="00722638">
        <w:rPr>
          <w:rFonts w:ascii="Arial" w:eastAsia="Times New Roman" w:hAnsi="Arial" w:cs="Arial"/>
          <w:b/>
          <w:color w:val="303D48"/>
          <w:lang w:eastAsia="en-US"/>
        </w:rPr>
        <w:t xml:space="preserve"> and team members</w:t>
      </w:r>
    </w:p>
    <w:p w14:paraId="7F262EDB" w14:textId="528F1479" w:rsidR="000957EB" w:rsidRPr="009B60F0" w:rsidRDefault="000957EB" w:rsidP="000957EB">
      <w:pPr>
        <w:spacing w:after="120" w:line="276" w:lineRule="auto"/>
        <w:rPr>
          <w:rFonts w:ascii="Arial" w:eastAsia="Times New Roman" w:hAnsi="Arial" w:cs="Arial"/>
          <w:color w:val="303D48"/>
          <w:lang w:eastAsia="en-US"/>
        </w:rPr>
      </w:pPr>
      <w:r w:rsidRPr="009B60F0">
        <w:rPr>
          <w:rFonts w:ascii="Arial" w:eastAsia="Times New Roman" w:hAnsi="Arial" w:cs="Arial"/>
          <w:color w:val="303D48"/>
          <w:lang w:eastAsia="en-US"/>
        </w:rPr>
        <w:t xml:space="preserve">Responsibility for ensuring that there </w:t>
      </w:r>
      <w:proofErr w:type="gramStart"/>
      <w:r w:rsidRPr="009B60F0">
        <w:rPr>
          <w:rFonts w:ascii="Arial" w:eastAsia="Times New Roman" w:hAnsi="Arial" w:cs="Arial"/>
          <w:color w:val="303D48"/>
          <w:lang w:eastAsia="en-US"/>
        </w:rPr>
        <w:t>is</w:t>
      </w:r>
      <w:proofErr w:type="gramEnd"/>
      <w:r w:rsidRPr="009B60F0">
        <w:rPr>
          <w:rFonts w:ascii="Arial" w:eastAsia="Times New Roman" w:hAnsi="Arial" w:cs="Arial"/>
          <w:color w:val="303D48"/>
          <w:lang w:eastAsia="en-US"/>
        </w:rPr>
        <w:t xml:space="preserve"> no unlawful discrimination rests with all employees</w:t>
      </w:r>
      <w:r w:rsidR="00457B8C" w:rsidRPr="001E448A">
        <w:rPr>
          <w:rFonts w:ascii="Arial" w:eastAsia="Times New Roman" w:hAnsi="Arial" w:cs="Arial"/>
          <w:color w:val="303D48"/>
          <w:lang w:eastAsia="en-US"/>
        </w:rPr>
        <w:t>, volunteers, Board members</w:t>
      </w:r>
      <w:r w:rsidR="00457B8C">
        <w:rPr>
          <w:rFonts w:ascii="Arial" w:eastAsia="Times New Roman" w:hAnsi="Arial" w:cs="Arial"/>
          <w:color w:val="303D48"/>
          <w:lang w:eastAsia="en-US"/>
        </w:rPr>
        <w:t xml:space="preserve">, </w:t>
      </w:r>
      <w:r w:rsidR="00457B8C" w:rsidRPr="001E448A">
        <w:rPr>
          <w:rFonts w:ascii="Arial" w:eastAsia="Times New Roman" w:hAnsi="Arial" w:cs="Arial"/>
          <w:color w:val="303D48"/>
          <w:lang w:eastAsia="en-US"/>
        </w:rPr>
        <w:t>athletes and Team Leader</w:t>
      </w:r>
      <w:r w:rsidR="00457B8C">
        <w:rPr>
          <w:rFonts w:ascii="Arial" w:eastAsia="Times New Roman" w:hAnsi="Arial" w:cs="Arial"/>
          <w:color w:val="303D48"/>
          <w:lang w:eastAsia="en-US"/>
        </w:rPr>
        <w:t>s</w:t>
      </w:r>
      <w:r w:rsidRPr="009B60F0">
        <w:rPr>
          <w:rFonts w:ascii="Arial" w:eastAsia="Times New Roman" w:hAnsi="Arial" w:cs="Arial"/>
          <w:color w:val="303D48"/>
          <w:lang w:eastAsia="en-US"/>
        </w:rPr>
        <w:t xml:space="preserve">, and the attitudes of </w:t>
      </w:r>
      <w:r w:rsidR="00457B8C">
        <w:rPr>
          <w:rFonts w:ascii="Arial" w:eastAsia="Times New Roman" w:hAnsi="Arial" w:cs="Arial"/>
          <w:color w:val="303D48"/>
          <w:lang w:eastAsia="en-US"/>
        </w:rPr>
        <w:t>employees</w:t>
      </w:r>
      <w:r w:rsidR="00457B8C" w:rsidRPr="001E448A">
        <w:rPr>
          <w:rFonts w:ascii="Arial" w:eastAsia="Times New Roman" w:hAnsi="Arial" w:cs="Arial"/>
          <w:color w:val="303D48"/>
          <w:lang w:eastAsia="en-US"/>
        </w:rPr>
        <w:t>, volunteers, Board members</w:t>
      </w:r>
      <w:r w:rsidR="00457B8C">
        <w:rPr>
          <w:rFonts w:ascii="Arial" w:eastAsia="Times New Roman" w:hAnsi="Arial" w:cs="Arial"/>
          <w:color w:val="303D48"/>
          <w:lang w:eastAsia="en-US"/>
        </w:rPr>
        <w:t xml:space="preserve">, </w:t>
      </w:r>
      <w:r w:rsidR="00457B8C" w:rsidRPr="001E448A">
        <w:rPr>
          <w:rFonts w:ascii="Arial" w:eastAsia="Times New Roman" w:hAnsi="Arial" w:cs="Arial"/>
          <w:color w:val="303D48"/>
          <w:lang w:eastAsia="en-US"/>
        </w:rPr>
        <w:t>athletes and Team Leader</w:t>
      </w:r>
      <w:r w:rsidR="00457B8C">
        <w:rPr>
          <w:rFonts w:ascii="Arial" w:eastAsia="Times New Roman" w:hAnsi="Arial" w:cs="Arial"/>
          <w:color w:val="303D48"/>
          <w:lang w:eastAsia="en-US"/>
        </w:rPr>
        <w:t>s</w:t>
      </w:r>
      <w:r w:rsidR="00457B8C" w:rsidRPr="009B60F0">
        <w:rPr>
          <w:rFonts w:ascii="Arial" w:eastAsia="Times New Roman" w:hAnsi="Arial" w:cs="Arial"/>
          <w:color w:val="303D48"/>
          <w:lang w:eastAsia="en-US"/>
        </w:rPr>
        <w:t xml:space="preserve"> </w:t>
      </w:r>
      <w:r w:rsidRPr="009B60F0">
        <w:rPr>
          <w:rFonts w:ascii="Arial" w:eastAsia="Times New Roman" w:hAnsi="Arial" w:cs="Arial"/>
          <w:color w:val="303D48"/>
          <w:lang w:eastAsia="en-US"/>
        </w:rPr>
        <w:t xml:space="preserve">are crucial to the successful operation of fair practices. </w:t>
      </w:r>
      <w:proofErr w:type="gramStart"/>
      <w:r w:rsidRPr="009B60F0">
        <w:rPr>
          <w:rFonts w:ascii="Arial" w:eastAsia="Times New Roman" w:hAnsi="Arial" w:cs="Arial"/>
          <w:color w:val="303D48"/>
          <w:lang w:eastAsia="en-US"/>
        </w:rPr>
        <w:t>In particular, all</w:t>
      </w:r>
      <w:proofErr w:type="gramEnd"/>
      <w:r w:rsidRPr="009B60F0">
        <w:rPr>
          <w:rFonts w:ascii="Arial" w:eastAsia="Times New Roman" w:hAnsi="Arial" w:cs="Arial"/>
          <w:color w:val="303D48"/>
          <w:lang w:eastAsia="en-US"/>
        </w:rPr>
        <w:t xml:space="preserve"> </w:t>
      </w:r>
      <w:r w:rsidR="00263594">
        <w:rPr>
          <w:rFonts w:ascii="Arial" w:eastAsia="Times New Roman" w:hAnsi="Arial" w:cs="Arial"/>
          <w:color w:val="303D48"/>
          <w:lang w:eastAsia="en-US"/>
        </w:rPr>
        <w:t>employee</w:t>
      </w:r>
      <w:r w:rsidR="00457B8C">
        <w:rPr>
          <w:rFonts w:ascii="Arial" w:eastAsia="Times New Roman" w:hAnsi="Arial" w:cs="Arial"/>
          <w:color w:val="303D48"/>
          <w:lang w:eastAsia="en-US"/>
        </w:rPr>
        <w:t>s</w:t>
      </w:r>
      <w:r w:rsidR="00457B8C" w:rsidRPr="001E448A">
        <w:rPr>
          <w:rFonts w:ascii="Arial" w:eastAsia="Times New Roman" w:hAnsi="Arial" w:cs="Arial"/>
          <w:color w:val="303D48"/>
          <w:lang w:eastAsia="en-US"/>
        </w:rPr>
        <w:t>, volunteers, Board members</w:t>
      </w:r>
      <w:r w:rsidR="00457B8C">
        <w:rPr>
          <w:rFonts w:ascii="Arial" w:eastAsia="Times New Roman" w:hAnsi="Arial" w:cs="Arial"/>
          <w:color w:val="303D48"/>
          <w:lang w:eastAsia="en-US"/>
        </w:rPr>
        <w:t xml:space="preserve">, </w:t>
      </w:r>
      <w:r w:rsidR="00457B8C" w:rsidRPr="001E448A">
        <w:rPr>
          <w:rFonts w:ascii="Arial" w:eastAsia="Times New Roman" w:hAnsi="Arial" w:cs="Arial"/>
          <w:color w:val="303D48"/>
          <w:lang w:eastAsia="en-US"/>
        </w:rPr>
        <w:t>athletes and Team Leader</w:t>
      </w:r>
      <w:r w:rsidR="00457B8C">
        <w:rPr>
          <w:rFonts w:ascii="Arial" w:eastAsia="Times New Roman" w:hAnsi="Arial" w:cs="Arial"/>
          <w:color w:val="303D48"/>
          <w:lang w:eastAsia="en-US"/>
        </w:rPr>
        <w:t>s</w:t>
      </w:r>
      <w:r w:rsidR="00457B8C" w:rsidRPr="009B60F0">
        <w:rPr>
          <w:rFonts w:ascii="Arial" w:eastAsia="Times New Roman" w:hAnsi="Arial" w:cs="Arial"/>
          <w:color w:val="303D48"/>
          <w:lang w:eastAsia="en-US"/>
        </w:rPr>
        <w:t xml:space="preserve"> </w:t>
      </w:r>
      <w:r w:rsidRPr="009B60F0">
        <w:rPr>
          <w:rFonts w:ascii="Arial" w:eastAsia="Times New Roman" w:hAnsi="Arial" w:cs="Arial"/>
          <w:color w:val="303D48"/>
          <w:lang w:eastAsia="en-US"/>
        </w:rPr>
        <w:t>should:</w:t>
      </w:r>
    </w:p>
    <w:p w14:paraId="76E08955" w14:textId="04662BF2" w:rsidR="000957EB" w:rsidRPr="009B60F0" w:rsidRDefault="000957EB" w:rsidP="000957EB">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comply w</w:t>
      </w:r>
      <w:r w:rsidR="00BC5AB3">
        <w:rPr>
          <w:rFonts w:ascii="Arial" w:eastAsia="Times New Roman" w:hAnsi="Arial" w:cs="Arial"/>
          <w:color w:val="303D48"/>
          <w:lang w:eastAsia="en-US"/>
        </w:rPr>
        <w:t>ith the policy and arrangements;</w:t>
      </w:r>
    </w:p>
    <w:p w14:paraId="1F0172CC" w14:textId="0EE5E2A4" w:rsidR="000957EB" w:rsidRPr="009B60F0" w:rsidRDefault="000957EB" w:rsidP="000957EB">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not discriminate in their day-to-day activ</w:t>
      </w:r>
      <w:r w:rsidR="00BC5AB3">
        <w:rPr>
          <w:rFonts w:ascii="Arial" w:eastAsia="Times New Roman" w:hAnsi="Arial" w:cs="Arial"/>
          <w:color w:val="303D48"/>
          <w:lang w:eastAsia="en-US"/>
        </w:rPr>
        <w:t xml:space="preserve">ities </w:t>
      </w:r>
      <w:r w:rsidR="00B55C7E">
        <w:rPr>
          <w:rFonts w:ascii="Arial" w:eastAsia="Times New Roman" w:hAnsi="Arial" w:cs="Arial"/>
          <w:color w:val="303D48"/>
          <w:lang w:eastAsia="en-US"/>
        </w:rPr>
        <w:t>n</w:t>
      </w:r>
      <w:r w:rsidR="00BC5AB3">
        <w:rPr>
          <w:rFonts w:ascii="Arial" w:eastAsia="Times New Roman" w:hAnsi="Arial" w:cs="Arial"/>
          <w:color w:val="303D48"/>
          <w:lang w:eastAsia="en-US"/>
        </w:rPr>
        <w:t xml:space="preserve">or induce others to do </w:t>
      </w:r>
      <w:proofErr w:type="gramStart"/>
      <w:r w:rsidR="00BC5AB3">
        <w:rPr>
          <w:rFonts w:ascii="Arial" w:eastAsia="Times New Roman" w:hAnsi="Arial" w:cs="Arial"/>
          <w:color w:val="303D48"/>
          <w:lang w:eastAsia="en-US"/>
        </w:rPr>
        <w:t>so;</w:t>
      </w:r>
      <w:proofErr w:type="gramEnd"/>
    </w:p>
    <w:p w14:paraId="159DCBC3" w14:textId="24C7334B" w:rsidR="000957EB" w:rsidRPr="009B60F0" w:rsidRDefault="000957EB" w:rsidP="000957EB">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lastRenderedPageBreak/>
        <w:t xml:space="preserve">not victimise, harass, or intimidate other </w:t>
      </w:r>
      <w:r w:rsidR="00263594">
        <w:rPr>
          <w:rFonts w:ascii="Arial" w:eastAsia="Times New Roman" w:hAnsi="Arial" w:cs="Arial"/>
          <w:color w:val="303D48"/>
          <w:lang w:eastAsia="en-US"/>
        </w:rPr>
        <w:t>employees</w:t>
      </w:r>
      <w:r w:rsidRPr="009B60F0">
        <w:rPr>
          <w:rFonts w:ascii="Arial" w:eastAsia="Times New Roman" w:hAnsi="Arial" w:cs="Arial"/>
          <w:color w:val="303D48"/>
          <w:lang w:eastAsia="en-US"/>
        </w:rPr>
        <w:t xml:space="preserve"> and team members who have, or are perceived to have one o</w:t>
      </w:r>
      <w:r w:rsidR="00BC5AB3">
        <w:rPr>
          <w:rFonts w:ascii="Arial" w:eastAsia="Times New Roman" w:hAnsi="Arial" w:cs="Arial"/>
          <w:color w:val="303D48"/>
          <w:lang w:eastAsia="en-US"/>
        </w:rPr>
        <w:t>f the protected characteristics</w:t>
      </w:r>
      <w:r w:rsidR="00800E70">
        <w:rPr>
          <w:rFonts w:ascii="Arial" w:eastAsia="Times New Roman" w:hAnsi="Arial" w:cs="Arial"/>
          <w:color w:val="303D48"/>
          <w:lang w:eastAsia="en-US"/>
        </w:rPr>
        <w:t xml:space="preserve"> or one of the additional characteristics covered by this </w:t>
      </w:r>
      <w:proofErr w:type="gramStart"/>
      <w:r w:rsidR="00800E70">
        <w:rPr>
          <w:rFonts w:ascii="Arial" w:eastAsia="Times New Roman" w:hAnsi="Arial" w:cs="Arial"/>
          <w:color w:val="303D48"/>
          <w:lang w:eastAsia="en-US"/>
        </w:rPr>
        <w:t>policy</w:t>
      </w:r>
      <w:r w:rsidR="00BC5AB3">
        <w:rPr>
          <w:rFonts w:ascii="Arial" w:eastAsia="Times New Roman" w:hAnsi="Arial" w:cs="Arial"/>
          <w:color w:val="303D48"/>
          <w:lang w:eastAsia="en-US"/>
        </w:rPr>
        <w:t>;</w:t>
      </w:r>
      <w:proofErr w:type="gramEnd"/>
    </w:p>
    <w:p w14:paraId="619EAE89" w14:textId="7490A5F5" w:rsidR="000957EB" w:rsidRPr="009B60F0" w:rsidRDefault="000957EB" w:rsidP="000957EB">
      <w:pPr>
        <w:numPr>
          <w:ilvl w:val="0"/>
          <w:numId w:val="25"/>
        </w:numPr>
        <w:autoSpaceDE w:val="0"/>
        <w:autoSpaceDN w:val="0"/>
        <w:adjustRightInd w:val="0"/>
        <w:spacing w:after="60"/>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ensure no individual is discriminated against or harassed because of their association with another individual who has a</w:t>
      </w:r>
      <w:r w:rsidR="00BC5AB3">
        <w:rPr>
          <w:rFonts w:ascii="Arial" w:eastAsia="Times New Roman" w:hAnsi="Arial" w:cs="Arial"/>
          <w:color w:val="303D48"/>
          <w:lang w:eastAsia="en-US"/>
        </w:rPr>
        <w:t xml:space="preserve"> protected characteristic</w:t>
      </w:r>
      <w:r w:rsidR="006D5EF4" w:rsidRPr="006D5EF4">
        <w:rPr>
          <w:rFonts w:ascii="Arial" w:eastAsia="Times New Roman" w:hAnsi="Arial" w:cs="Arial"/>
          <w:color w:val="303D48"/>
          <w:lang w:eastAsia="en-US"/>
        </w:rPr>
        <w:t xml:space="preserve"> </w:t>
      </w:r>
      <w:r w:rsidR="006D5EF4">
        <w:rPr>
          <w:rFonts w:ascii="Arial" w:eastAsia="Times New Roman" w:hAnsi="Arial" w:cs="Arial"/>
          <w:color w:val="303D48"/>
          <w:lang w:eastAsia="en-US"/>
        </w:rPr>
        <w:t>or one of the additional characteristics covered by this policy</w:t>
      </w:r>
      <w:r w:rsidR="00BC5AB3">
        <w:rPr>
          <w:rFonts w:ascii="Arial" w:eastAsia="Times New Roman" w:hAnsi="Arial" w:cs="Arial"/>
          <w:color w:val="303D48"/>
          <w:lang w:eastAsia="en-US"/>
        </w:rPr>
        <w:t>;</w:t>
      </w:r>
      <w:r w:rsidR="00B55C7E">
        <w:rPr>
          <w:rFonts w:ascii="Arial" w:eastAsia="Times New Roman" w:hAnsi="Arial" w:cs="Arial"/>
          <w:color w:val="303D48"/>
          <w:lang w:eastAsia="en-US"/>
        </w:rPr>
        <w:t xml:space="preserve"> and</w:t>
      </w:r>
    </w:p>
    <w:p w14:paraId="0C26A5C6" w14:textId="77777777" w:rsidR="000957EB" w:rsidRPr="009B60F0" w:rsidRDefault="000957EB" w:rsidP="000957EB">
      <w:pPr>
        <w:numPr>
          <w:ilvl w:val="0"/>
          <w:numId w:val="27"/>
        </w:numPr>
        <w:spacing w:after="160" w:line="259" w:lineRule="auto"/>
        <w:ind w:left="567" w:hanging="567"/>
        <w:contextualSpacing/>
        <w:jc w:val="both"/>
        <w:rPr>
          <w:rFonts w:ascii="Arial" w:eastAsia="Times New Roman" w:hAnsi="Arial" w:cs="Arial"/>
          <w:color w:val="303D48"/>
          <w:lang w:eastAsia="en-US"/>
        </w:rPr>
      </w:pPr>
      <w:r w:rsidRPr="009B60F0">
        <w:rPr>
          <w:rFonts w:ascii="Arial" w:eastAsia="Times New Roman" w:hAnsi="Arial" w:cs="Arial"/>
          <w:color w:val="303D48"/>
          <w:lang w:eastAsia="en-US"/>
        </w:rPr>
        <w:t>inform their manager if they become aware of any discriminatory practice.</w:t>
      </w:r>
    </w:p>
    <w:p w14:paraId="716FEFB1" w14:textId="6DE7BED6" w:rsidR="000957EB" w:rsidRPr="00722638" w:rsidRDefault="005F4B43" w:rsidP="001E448A">
      <w:pPr>
        <w:pStyle w:val="ListParagraph"/>
        <w:numPr>
          <w:ilvl w:val="1"/>
          <w:numId w:val="29"/>
        </w:numPr>
        <w:rPr>
          <w:rFonts w:ascii="Arial" w:eastAsia="Times New Roman" w:hAnsi="Arial" w:cs="Arial"/>
          <w:b/>
          <w:color w:val="303D48"/>
          <w:lang w:eastAsia="en-US"/>
        </w:rPr>
      </w:pPr>
      <w:r w:rsidRPr="00722638">
        <w:rPr>
          <w:rFonts w:ascii="Arial" w:eastAsia="Times New Roman" w:hAnsi="Arial" w:cs="Arial"/>
          <w:b/>
          <w:color w:val="303D48"/>
          <w:lang w:eastAsia="en-US"/>
        </w:rPr>
        <w:t>Third parties</w:t>
      </w:r>
    </w:p>
    <w:p w14:paraId="6E4B47F8" w14:textId="4D1DCC89" w:rsidR="000957EB" w:rsidRPr="009B60F0" w:rsidRDefault="000957EB" w:rsidP="00A37B9D">
      <w:pPr>
        <w:spacing w:after="200" w:line="276" w:lineRule="auto"/>
        <w:jc w:val="both"/>
        <w:rPr>
          <w:rFonts w:ascii="Arial" w:eastAsia="Times New Roman" w:hAnsi="Arial" w:cs="Arial"/>
          <w:color w:val="303D48"/>
          <w:lang w:eastAsia="en-US"/>
        </w:rPr>
      </w:pPr>
      <w:r w:rsidRPr="009B60F0">
        <w:rPr>
          <w:rFonts w:ascii="Arial" w:eastAsia="Times New Roman" w:hAnsi="Arial" w:cs="Arial"/>
          <w:color w:val="303D48"/>
          <w:lang w:eastAsia="en-US"/>
        </w:rPr>
        <w:t>Third-party harassment occurs where an employee</w:t>
      </w:r>
      <w:r w:rsidR="00457B8C" w:rsidRPr="001E448A">
        <w:rPr>
          <w:rFonts w:ascii="Arial" w:eastAsia="Times New Roman" w:hAnsi="Arial" w:cs="Arial"/>
          <w:color w:val="303D48"/>
          <w:lang w:eastAsia="en-US"/>
        </w:rPr>
        <w:t>, volunteer, Board member</w:t>
      </w:r>
      <w:r w:rsidR="00457B8C">
        <w:rPr>
          <w:rFonts w:ascii="Arial" w:eastAsia="Times New Roman" w:hAnsi="Arial" w:cs="Arial"/>
          <w:color w:val="303D48"/>
          <w:lang w:eastAsia="en-US"/>
        </w:rPr>
        <w:t xml:space="preserve">, </w:t>
      </w:r>
      <w:r w:rsidR="00457B8C" w:rsidRPr="001E448A">
        <w:rPr>
          <w:rFonts w:ascii="Arial" w:eastAsia="Times New Roman" w:hAnsi="Arial" w:cs="Arial"/>
          <w:color w:val="303D48"/>
          <w:lang w:eastAsia="en-US"/>
        </w:rPr>
        <w:t xml:space="preserve">athlete </w:t>
      </w:r>
      <w:r w:rsidR="00457B8C">
        <w:rPr>
          <w:rFonts w:ascii="Arial" w:eastAsia="Times New Roman" w:hAnsi="Arial" w:cs="Arial"/>
          <w:color w:val="303D48"/>
          <w:lang w:eastAsia="en-US"/>
        </w:rPr>
        <w:t xml:space="preserve">or </w:t>
      </w:r>
      <w:r w:rsidR="00457B8C" w:rsidRPr="001E448A">
        <w:rPr>
          <w:rFonts w:ascii="Arial" w:eastAsia="Times New Roman" w:hAnsi="Arial" w:cs="Arial"/>
          <w:color w:val="303D48"/>
          <w:lang w:eastAsia="en-US"/>
        </w:rPr>
        <w:t>Team Leader</w:t>
      </w:r>
      <w:r w:rsidR="00457B8C" w:rsidRPr="009B60F0">
        <w:rPr>
          <w:rFonts w:ascii="Arial" w:eastAsia="Times New Roman" w:hAnsi="Arial" w:cs="Arial"/>
          <w:color w:val="303D48"/>
          <w:lang w:eastAsia="en-US"/>
        </w:rPr>
        <w:t xml:space="preserve"> </w:t>
      </w:r>
      <w:r w:rsidRPr="009B60F0">
        <w:rPr>
          <w:rFonts w:ascii="Arial" w:eastAsia="Times New Roman" w:hAnsi="Arial" w:cs="Arial"/>
          <w:color w:val="303D48"/>
          <w:lang w:eastAsia="en-US"/>
        </w:rPr>
        <w:t xml:space="preserve">is harassed by third parties, and the harassment is related to a protected characteristic. </w:t>
      </w:r>
      <w:r w:rsidR="00B55C7E">
        <w:rPr>
          <w:rFonts w:ascii="Arial" w:eastAsia="Times New Roman" w:hAnsi="Arial" w:cs="Arial"/>
          <w:color w:val="303D48"/>
          <w:lang w:eastAsia="en-US"/>
        </w:rPr>
        <w:t>CGE</w:t>
      </w:r>
      <w:r w:rsidRPr="009B60F0">
        <w:rPr>
          <w:rFonts w:ascii="Arial" w:eastAsia="Times New Roman" w:hAnsi="Arial" w:cs="Arial"/>
          <w:color w:val="303D48"/>
          <w:lang w:eastAsia="en-US"/>
        </w:rPr>
        <w:t xml:space="preserve"> will not tolerate such </w:t>
      </w:r>
      <w:r w:rsidR="00B55C7E">
        <w:rPr>
          <w:rFonts w:ascii="Arial" w:eastAsia="Times New Roman" w:hAnsi="Arial" w:cs="Arial"/>
          <w:color w:val="303D48"/>
          <w:lang w:eastAsia="en-US"/>
        </w:rPr>
        <w:t>harassment of</w:t>
      </w:r>
      <w:r w:rsidRPr="009B60F0">
        <w:rPr>
          <w:rFonts w:ascii="Arial" w:eastAsia="Times New Roman" w:hAnsi="Arial" w:cs="Arial"/>
          <w:color w:val="303D48"/>
          <w:lang w:eastAsia="en-US"/>
        </w:rPr>
        <w:t xml:space="preserve"> its </w:t>
      </w:r>
      <w:proofErr w:type="gramStart"/>
      <w:r w:rsidR="00457B8C">
        <w:rPr>
          <w:rFonts w:ascii="Arial" w:eastAsia="Times New Roman" w:hAnsi="Arial" w:cs="Arial"/>
          <w:color w:val="303D48"/>
          <w:lang w:eastAsia="en-US"/>
        </w:rPr>
        <w:t>employees</w:t>
      </w:r>
      <w:proofErr w:type="gramEnd"/>
      <w:r w:rsidR="00457B8C" w:rsidRPr="001E448A">
        <w:rPr>
          <w:rFonts w:ascii="Arial" w:eastAsia="Times New Roman" w:hAnsi="Arial" w:cs="Arial"/>
          <w:color w:val="303D48"/>
          <w:lang w:eastAsia="en-US"/>
        </w:rPr>
        <w:t xml:space="preserve"> volunteers, Board members</w:t>
      </w:r>
      <w:r w:rsidR="00457B8C">
        <w:rPr>
          <w:rFonts w:ascii="Arial" w:eastAsia="Times New Roman" w:hAnsi="Arial" w:cs="Arial"/>
          <w:color w:val="303D48"/>
          <w:lang w:eastAsia="en-US"/>
        </w:rPr>
        <w:t xml:space="preserve">, </w:t>
      </w:r>
      <w:r w:rsidR="00457B8C" w:rsidRPr="001E448A">
        <w:rPr>
          <w:rFonts w:ascii="Arial" w:eastAsia="Times New Roman" w:hAnsi="Arial" w:cs="Arial"/>
          <w:color w:val="303D48"/>
          <w:lang w:eastAsia="en-US"/>
        </w:rPr>
        <w:t xml:space="preserve">athletes </w:t>
      </w:r>
      <w:r w:rsidR="00355E6F">
        <w:rPr>
          <w:rFonts w:ascii="Arial" w:eastAsia="Times New Roman" w:hAnsi="Arial" w:cs="Arial"/>
          <w:color w:val="303D48"/>
          <w:lang w:eastAsia="en-US"/>
        </w:rPr>
        <w:t>or</w:t>
      </w:r>
      <w:r w:rsidR="00457B8C" w:rsidRPr="001E448A">
        <w:rPr>
          <w:rFonts w:ascii="Arial" w:eastAsia="Times New Roman" w:hAnsi="Arial" w:cs="Arial"/>
          <w:color w:val="303D48"/>
          <w:lang w:eastAsia="en-US"/>
        </w:rPr>
        <w:t xml:space="preserve"> Team Leader</w:t>
      </w:r>
      <w:r w:rsidR="00457B8C">
        <w:rPr>
          <w:rFonts w:ascii="Arial" w:eastAsia="Times New Roman" w:hAnsi="Arial" w:cs="Arial"/>
          <w:color w:val="303D48"/>
          <w:lang w:eastAsia="en-US"/>
        </w:rPr>
        <w:t>s</w:t>
      </w:r>
      <w:r w:rsidR="00457B8C" w:rsidRPr="009B60F0">
        <w:rPr>
          <w:rFonts w:ascii="Arial" w:eastAsia="Times New Roman" w:hAnsi="Arial" w:cs="Arial"/>
          <w:color w:val="303D48"/>
          <w:lang w:eastAsia="en-US"/>
        </w:rPr>
        <w:t xml:space="preserve"> </w:t>
      </w:r>
      <w:r w:rsidRPr="009B60F0">
        <w:rPr>
          <w:rFonts w:ascii="Arial" w:eastAsia="Times New Roman" w:hAnsi="Arial" w:cs="Arial"/>
          <w:color w:val="303D48"/>
          <w:lang w:eastAsia="en-US"/>
        </w:rPr>
        <w:t xml:space="preserve">and the person concerned should inform their manager / supervisor at once </w:t>
      </w:r>
      <w:r w:rsidR="00B55C7E">
        <w:rPr>
          <w:rFonts w:ascii="Arial" w:eastAsia="Times New Roman" w:hAnsi="Arial" w:cs="Arial"/>
          <w:color w:val="303D48"/>
          <w:lang w:eastAsia="en-US"/>
        </w:rPr>
        <w:t>if</w:t>
      </w:r>
      <w:r w:rsidRPr="009B60F0">
        <w:rPr>
          <w:rFonts w:ascii="Arial" w:eastAsia="Times New Roman" w:hAnsi="Arial" w:cs="Arial"/>
          <w:color w:val="303D48"/>
          <w:lang w:eastAsia="en-US"/>
        </w:rPr>
        <w:t xml:space="preserve"> this occur</w:t>
      </w:r>
      <w:r w:rsidR="00B55C7E">
        <w:rPr>
          <w:rFonts w:ascii="Arial" w:eastAsia="Times New Roman" w:hAnsi="Arial" w:cs="Arial"/>
          <w:color w:val="303D48"/>
          <w:lang w:eastAsia="en-US"/>
        </w:rPr>
        <w:t>s</w:t>
      </w:r>
      <w:r w:rsidRPr="009B60F0">
        <w:rPr>
          <w:rFonts w:ascii="Arial" w:eastAsia="Times New Roman" w:hAnsi="Arial" w:cs="Arial"/>
          <w:color w:val="303D48"/>
          <w:lang w:eastAsia="en-US"/>
        </w:rPr>
        <w:t xml:space="preserve">. </w:t>
      </w:r>
      <w:r w:rsidR="00B55C7E">
        <w:rPr>
          <w:rFonts w:ascii="Arial" w:eastAsia="Times New Roman" w:hAnsi="Arial" w:cs="Arial"/>
          <w:color w:val="303D48"/>
          <w:lang w:eastAsia="en-US"/>
        </w:rPr>
        <w:t>CGE</w:t>
      </w:r>
      <w:r w:rsidRPr="009B60F0">
        <w:rPr>
          <w:rFonts w:ascii="Arial" w:eastAsia="Times New Roman" w:hAnsi="Arial" w:cs="Arial"/>
          <w:color w:val="303D48"/>
          <w:lang w:eastAsia="en-US"/>
        </w:rPr>
        <w:t xml:space="preserve"> will </w:t>
      </w:r>
      <w:r w:rsidR="00B55C7E">
        <w:rPr>
          <w:rFonts w:ascii="Arial" w:eastAsia="Times New Roman" w:hAnsi="Arial" w:cs="Arial"/>
          <w:color w:val="303D48"/>
          <w:lang w:eastAsia="en-US"/>
        </w:rPr>
        <w:t xml:space="preserve">thoroughly </w:t>
      </w:r>
      <w:r w:rsidRPr="009B60F0">
        <w:rPr>
          <w:rFonts w:ascii="Arial" w:eastAsia="Times New Roman" w:hAnsi="Arial" w:cs="Arial"/>
          <w:color w:val="303D48"/>
          <w:lang w:eastAsia="en-US"/>
        </w:rPr>
        <w:t xml:space="preserve">investigate </w:t>
      </w:r>
      <w:r w:rsidR="00B55C7E">
        <w:rPr>
          <w:rFonts w:ascii="Arial" w:eastAsia="Times New Roman" w:hAnsi="Arial" w:cs="Arial"/>
          <w:color w:val="303D48"/>
          <w:lang w:eastAsia="en-US"/>
        </w:rPr>
        <w:t xml:space="preserve">any allegation of harassment and </w:t>
      </w:r>
      <w:r w:rsidRPr="009B60F0">
        <w:rPr>
          <w:rFonts w:ascii="Arial" w:eastAsia="Times New Roman" w:hAnsi="Arial" w:cs="Arial"/>
          <w:color w:val="303D48"/>
          <w:lang w:eastAsia="en-US"/>
        </w:rPr>
        <w:t xml:space="preserve">take all reasonable steps to ensure </w:t>
      </w:r>
      <w:r w:rsidR="00B55C7E">
        <w:rPr>
          <w:rFonts w:ascii="Arial" w:eastAsia="Times New Roman" w:hAnsi="Arial" w:cs="Arial"/>
          <w:color w:val="303D48"/>
          <w:lang w:eastAsia="en-US"/>
        </w:rPr>
        <w:t>any such</w:t>
      </w:r>
      <w:r w:rsidRPr="009B60F0">
        <w:rPr>
          <w:rFonts w:ascii="Arial" w:eastAsia="Times New Roman" w:hAnsi="Arial" w:cs="Arial"/>
          <w:color w:val="303D48"/>
          <w:lang w:eastAsia="en-US"/>
        </w:rPr>
        <w:t xml:space="preserve"> harassment does not happen again.</w:t>
      </w:r>
    </w:p>
    <w:p w14:paraId="759803AE" w14:textId="540E4D32" w:rsidR="009B60F0" w:rsidRPr="00722638" w:rsidRDefault="00B55C7E" w:rsidP="001E448A">
      <w:pPr>
        <w:pStyle w:val="ListParagraph"/>
        <w:numPr>
          <w:ilvl w:val="1"/>
          <w:numId w:val="29"/>
        </w:numPr>
        <w:rPr>
          <w:rFonts w:ascii="Arial" w:eastAsia="Times New Roman" w:hAnsi="Arial" w:cs="Arial"/>
          <w:b/>
          <w:color w:val="303D48"/>
          <w:lang w:eastAsia="en-US"/>
        </w:rPr>
      </w:pPr>
      <w:r>
        <w:rPr>
          <w:rFonts w:ascii="Arial" w:eastAsia="Times New Roman" w:hAnsi="Arial" w:cs="Arial"/>
          <w:b/>
          <w:color w:val="303D48"/>
          <w:lang w:eastAsia="en-US"/>
        </w:rPr>
        <w:t>EDI policy and</w:t>
      </w:r>
      <w:r w:rsidR="00722638">
        <w:rPr>
          <w:rFonts w:ascii="Arial" w:eastAsia="Times New Roman" w:hAnsi="Arial" w:cs="Arial"/>
          <w:b/>
          <w:color w:val="303D48"/>
          <w:lang w:eastAsia="en-US"/>
        </w:rPr>
        <w:t xml:space="preserve"> training</w:t>
      </w:r>
    </w:p>
    <w:p w14:paraId="63D22A90" w14:textId="159D484D" w:rsidR="009B60F0" w:rsidRPr="009B60F0" w:rsidRDefault="009B60F0" w:rsidP="009B60F0">
      <w:pPr>
        <w:spacing w:after="200" w:line="276" w:lineRule="auto"/>
        <w:contextualSpacing/>
        <w:jc w:val="both"/>
        <w:rPr>
          <w:rFonts w:ascii="Arial" w:eastAsia="Times New Roman" w:hAnsi="Arial" w:cs="Arial"/>
          <w:color w:val="303D48"/>
          <w:lang w:eastAsia="en-US"/>
        </w:rPr>
      </w:pPr>
      <w:r w:rsidRPr="009B60F0">
        <w:rPr>
          <w:rFonts w:ascii="Arial" w:eastAsia="Times New Roman" w:hAnsi="Arial" w:cs="Arial"/>
          <w:color w:val="303D48"/>
          <w:lang w:eastAsia="en-US"/>
        </w:rPr>
        <w:t xml:space="preserve">Equality information will be included in all </w:t>
      </w:r>
      <w:r w:rsidR="00B55C7E">
        <w:rPr>
          <w:rFonts w:ascii="Arial" w:eastAsia="Times New Roman" w:hAnsi="Arial" w:cs="Arial"/>
          <w:color w:val="303D48"/>
          <w:lang w:eastAsia="en-US"/>
        </w:rPr>
        <w:t>e</w:t>
      </w:r>
      <w:r w:rsidRPr="009B60F0">
        <w:rPr>
          <w:rFonts w:ascii="Arial" w:eastAsia="Times New Roman" w:hAnsi="Arial" w:cs="Arial"/>
          <w:color w:val="303D48"/>
          <w:lang w:eastAsia="en-US"/>
        </w:rPr>
        <w:t xml:space="preserve">mployee and </w:t>
      </w:r>
      <w:r w:rsidR="00B55C7E">
        <w:rPr>
          <w:rFonts w:ascii="Arial" w:eastAsia="Times New Roman" w:hAnsi="Arial" w:cs="Arial"/>
          <w:color w:val="303D48"/>
          <w:lang w:eastAsia="en-US"/>
        </w:rPr>
        <w:t>vo</w:t>
      </w:r>
      <w:r w:rsidRPr="009B60F0">
        <w:rPr>
          <w:rFonts w:ascii="Arial" w:eastAsia="Times New Roman" w:hAnsi="Arial" w:cs="Arial"/>
          <w:color w:val="303D48"/>
          <w:lang w:eastAsia="en-US"/>
        </w:rPr>
        <w:t xml:space="preserve">lunteer </w:t>
      </w:r>
      <w:r w:rsidR="00B55C7E">
        <w:rPr>
          <w:rFonts w:ascii="Arial" w:eastAsia="Times New Roman" w:hAnsi="Arial" w:cs="Arial"/>
          <w:color w:val="303D48"/>
          <w:lang w:eastAsia="en-US"/>
        </w:rPr>
        <w:t>induction</w:t>
      </w:r>
      <w:r w:rsidRPr="009B60F0">
        <w:rPr>
          <w:rFonts w:ascii="Arial" w:eastAsia="Times New Roman" w:hAnsi="Arial" w:cs="Arial"/>
          <w:color w:val="303D48"/>
          <w:lang w:eastAsia="en-US"/>
        </w:rPr>
        <w:t xml:space="preserve"> </w:t>
      </w:r>
      <w:r w:rsidR="00B55C7E">
        <w:rPr>
          <w:rFonts w:ascii="Arial" w:eastAsia="Times New Roman" w:hAnsi="Arial" w:cs="Arial"/>
          <w:color w:val="303D48"/>
          <w:lang w:eastAsia="en-US"/>
        </w:rPr>
        <w:t>p</w:t>
      </w:r>
      <w:r w:rsidRPr="009B60F0">
        <w:rPr>
          <w:rFonts w:ascii="Arial" w:eastAsia="Times New Roman" w:hAnsi="Arial" w:cs="Arial"/>
          <w:color w:val="303D48"/>
          <w:lang w:eastAsia="en-US"/>
        </w:rPr>
        <w:t>rogrammes, and a copy of this</w:t>
      </w:r>
      <w:r w:rsidR="001A1C5A">
        <w:rPr>
          <w:rFonts w:ascii="Arial" w:eastAsia="Times New Roman" w:hAnsi="Arial" w:cs="Arial"/>
          <w:color w:val="303D48"/>
          <w:lang w:eastAsia="en-US"/>
        </w:rPr>
        <w:t xml:space="preserve"> EDI</w:t>
      </w:r>
      <w:r w:rsidRPr="009B60F0">
        <w:rPr>
          <w:rFonts w:ascii="Arial" w:eastAsia="Times New Roman" w:hAnsi="Arial" w:cs="Arial"/>
          <w:color w:val="303D48"/>
          <w:lang w:eastAsia="en-US"/>
        </w:rPr>
        <w:t xml:space="preserve"> policy will be supplied.</w:t>
      </w:r>
    </w:p>
    <w:p w14:paraId="10B7B600" w14:textId="77777777" w:rsidR="009B60F0" w:rsidRPr="009B60F0" w:rsidRDefault="009B60F0" w:rsidP="009B60F0">
      <w:pPr>
        <w:spacing w:after="200" w:line="276" w:lineRule="auto"/>
        <w:contextualSpacing/>
        <w:jc w:val="both"/>
        <w:rPr>
          <w:rFonts w:ascii="Arial" w:eastAsia="Times New Roman" w:hAnsi="Arial" w:cs="Arial"/>
          <w:color w:val="303D48"/>
          <w:lang w:eastAsia="en-US"/>
        </w:rPr>
      </w:pPr>
    </w:p>
    <w:p w14:paraId="72CDCFC0" w14:textId="76A783D4" w:rsidR="009B60F0" w:rsidRPr="009B60F0" w:rsidRDefault="009B60F0" w:rsidP="009B60F0">
      <w:pPr>
        <w:spacing w:after="200" w:line="276" w:lineRule="auto"/>
        <w:contextualSpacing/>
        <w:jc w:val="both"/>
        <w:rPr>
          <w:rFonts w:ascii="Arial" w:eastAsia="Times New Roman" w:hAnsi="Arial" w:cs="Arial"/>
          <w:color w:val="303D48"/>
          <w:lang w:eastAsia="en-US"/>
        </w:rPr>
      </w:pPr>
      <w:r w:rsidRPr="009B60F0">
        <w:rPr>
          <w:rFonts w:ascii="Arial" w:eastAsia="Times New Roman" w:hAnsi="Arial" w:cs="Arial"/>
          <w:color w:val="303D48"/>
          <w:lang w:eastAsia="en-US"/>
        </w:rPr>
        <w:t xml:space="preserve">Training </w:t>
      </w:r>
      <w:r w:rsidR="00680519" w:rsidRPr="009B60F0">
        <w:rPr>
          <w:rFonts w:ascii="Arial" w:eastAsia="Times New Roman" w:hAnsi="Arial" w:cs="Arial"/>
          <w:color w:val="303D48"/>
          <w:lang w:eastAsia="en-US"/>
        </w:rPr>
        <w:t>on this policy</w:t>
      </w:r>
      <w:r w:rsidR="00680519">
        <w:rPr>
          <w:rStyle w:val="CommentReference"/>
        </w:rPr>
        <w:t xml:space="preserve"> </w:t>
      </w:r>
      <w:r w:rsidRPr="009B60F0">
        <w:rPr>
          <w:rFonts w:ascii="Arial" w:eastAsia="Times New Roman" w:hAnsi="Arial" w:cs="Arial"/>
          <w:color w:val="303D48"/>
          <w:lang w:eastAsia="en-US"/>
        </w:rPr>
        <w:t xml:space="preserve">and the associated arrangements </w:t>
      </w:r>
      <w:r w:rsidR="00680519" w:rsidRPr="009B60F0">
        <w:rPr>
          <w:rFonts w:ascii="Arial" w:eastAsia="Times New Roman" w:hAnsi="Arial" w:cs="Arial"/>
          <w:color w:val="303D48"/>
          <w:lang w:eastAsia="en-US"/>
        </w:rPr>
        <w:t xml:space="preserve">will be provided for managers </w:t>
      </w:r>
      <w:r w:rsidRPr="009B60F0">
        <w:rPr>
          <w:rFonts w:ascii="Arial" w:eastAsia="Times New Roman" w:hAnsi="Arial" w:cs="Arial"/>
          <w:color w:val="303D48"/>
          <w:lang w:eastAsia="en-US"/>
        </w:rPr>
        <w:t>and</w:t>
      </w:r>
      <w:r w:rsidR="00680519">
        <w:rPr>
          <w:rFonts w:ascii="Arial" w:eastAsia="Times New Roman" w:hAnsi="Arial" w:cs="Arial"/>
          <w:color w:val="303D48"/>
          <w:lang w:eastAsia="en-US"/>
        </w:rPr>
        <w:t xml:space="preserve"> for all </w:t>
      </w:r>
      <w:r w:rsidR="0076512F">
        <w:rPr>
          <w:rFonts w:ascii="Arial" w:eastAsia="Times New Roman" w:hAnsi="Arial" w:cs="Arial"/>
          <w:color w:val="303D48"/>
          <w:lang w:eastAsia="en-US"/>
        </w:rPr>
        <w:t>employees</w:t>
      </w:r>
      <w:r w:rsidR="00680519">
        <w:rPr>
          <w:rFonts w:ascii="Arial" w:eastAsia="Times New Roman" w:hAnsi="Arial" w:cs="Arial"/>
          <w:color w:val="303D48"/>
          <w:lang w:eastAsia="en-US"/>
        </w:rPr>
        <w:t>,</w:t>
      </w:r>
      <w:r w:rsidRPr="009B60F0">
        <w:rPr>
          <w:rFonts w:ascii="Arial" w:eastAsia="Times New Roman" w:hAnsi="Arial" w:cs="Arial"/>
          <w:color w:val="303D48"/>
          <w:lang w:eastAsia="en-US"/>
        </w:rPr>
        <w:t xml:space="preserve"> </w:t>
      </w:r>
      <w:r w:rsidR="001169D3">
        <w:rPr>
          <w:rFonts w:ascii="Arial" w:eastAsia="Times New Roman" w:hAnsi="Arial" w:cs="Arial"/>
          <w:color w:val="303D48"/>
          <w:lang w:eastAsia="en-US"/>
        </w:rPr>
        <w:t>and refresher training conducted to keep everyone</w:t>
      </w:r>
      <w:r w:rsidRPr="009B60F0">
        <w:rPr>
          <w:rFonts w:ascii="Arial" w:eastAsia="Times New Roman" w:hAnsi="Arial" w:cs="Arial"/>
          <w:color w:val="303D48"/>
          <w:lang w:eastAsia="en-US"/>
        </w:rPr>
        <w:t xml:space="preserve"> up to date with any changes to the policy</w:t>
      </w:r>
      <w:r w:rsidR="001169D3">
        <w:rPr>
          <w:rFonts w:ascii="Arial" w:eastAsia="Times New Roman" w:hAnsi="Arial" w:cs="Arial"/>
          <w:color w:val="303D48"/>
          <w:lang w:eastAsia="en-US"/>
        </w:rPr>
        <w:t xml:space="preserve"> and to ensure </w:t>
      </w:r>
      <w:r w:rsidR="00B55C7E">
        <w:rPr>
          <w:rFonts w:ascii="Arial" w:eastAsia="Times New Roman" w:hAnsi="Arial" w:cs="Arial"/>
          <w:color w:val="303D48"/>
          <w:lang w:eastAsia="en-US"/>
        </w:rPr>
        <w:t>this policy</w:t>
      </w:r>
      <w:r w:rsidR="00110751">
        <w:rPr>
          <w:rFonts w:ascii="Arial" w:eastAsia="Times New Roman" w:hAnsi="Arial" w:cs="Arial"/>
          <w:color w:val="303D48"/>
          <w:lang w:eastAsia="en-US"/>
        </w:rPr>
        <w:t xml:space="preserve"> is kept fresh in the minds of all employees</w:t>
      </w:r>
      <w:r w:rsidRPr="009B60F0">
        <w:rPr>
          <w:rFonts w:ascii="Arial" w:eastAsia="Times New Roman" w:hAnsi="Arial" w:cs="Arial"/>
          <w:color w:val="303D48"/>
          <w:lang w:eastAsia="en-US"/>
        </w:rPr>
        <w:t>.</w:t>
      </w:r>
    </w:p>
    <w:p w14:paraId="5CA7E9F7" w14:textId="55044509" w:rsidR="009B60F0" w:rsidRPr="00C9564C" w:rsidRDefault="00C9564C" w:rsidP="001E448A">
      <w:pPr>
        <w:pStyle w:val="ListParagraph"/>
        <w:numPr>
          <w:ilvl w:val="1"/>
          <w:numId w:val="29"/>
        </w:numPr>
        <w:rPr>
          <w:rFonts w:ascii="Arial" w:eastAsia="Times New Roman" w:hAnsi="Arial" w:cs="Arial"/>
          <w:b/>
          <w:color w:val="303D48"/>
          <w:lang w:eastAsia="en-US"/>
        </w:rPr>
      </w:pPr>
      <w:r>
        <w:rPr>
          <w:rFonts w:ascii="Arial" w:eastAsia="Times New Roman" w:hAnsi="Arial" w:cs="Arial"/>
          <w:b/>
          <w:color w:val="303D48"/>
          <w:lang w:eastAsia="en-US"/>
        </w:rPr>
        <w:t>Monitoring</w:t>
      </w:r>
    </w:p>
    <w:p w14:paraId="30C79441" w14:textId="6D3FA991" w:rsidR="009B60F0" w:rsidRPr="009B60F0" w:rsidRDefault="00B55C7E" w:rsidP="009B60F0">
      <w:pPr>
        <w:numPr>
          <w:ilvl w:val="0"/>
          <w:numId w:val="25"/>
        </w:numPr>
        <w:autoSpaceDE w:val="0"/>
        <w:autoSpaceDN w:val="0"/>
        <w:adjustRightInd w:val="0"/>
        <w:spacing w:after="60" w:line="276" w:lineRule="auto"/>
        <w:ind w:left="567" w:hanging="567"/>
        <w:jc w:val="both"/>
        <w:rPr>
          <w:rFonts w:ascii="Arial" w:eastAsia="Times New Roman" w:hAnsi="Arial" w:cs="Arial"/>
          <w:color w:val="303D48"/>
          <w:lang w:eastAsia="en-US"/>
        </w:rPr>
      </w:pPr>
      <w:r>
        <w:rPr>
          <w:rFonts w:ascii="Arial" w:eastAsia="Times New Roman" w:hAnsi="Arial" w:cs="Arial"/>
          <w:color w:val="303D48"/>
          <w:lang w:eastAsia="en-US"/>
        </w:rPr>
        <w:t>CGE believes it is</w:t>
      </w:r>
      <w:r w:rsidR="009B60F0" w:rsidRPr="009B60F0">
        <w:rPr>
          <w:rFonts w:ascii="Arial" w:eastAsia="Times New Roman" w:hAnsi="Arial" w:cs="Arial"/>
          <w:color w:val="303D48"/>
          <w:lang w:eastAsia="en-US"/>
        </w:rPr>
        <w:t xml:space="preserve"> appropriate to state its intention not to discriminate and assumes that this will be translated into practice consistently across the organisation. Accordingly, a monitoring system wi</w:t>
      </w:r>
      <w:r w:rsidR="00680519">
        <w:rPr>
          <w:rFonts w:ascii="Arial" w:eastAsia="Times New Roman" w:hAnsi="Arial" w:cs="Arial"/>
          <w:color w:val="303D48"/>
          <w:lang w:eastAsia="en-US"/>
        </w:rPr>
        <w:t>ll be introduced to measure the</w:t>
      </w:r>
      <w:r w:rsidR="00184289">
        <w:rPr>
          <w:rFonts w:ascii="Arial" w:eastAsia="Times New Roman" w:hAnsi="Arial" w:cs="Arial"/>
          <w:color w:val="303D48"/>
          <w:lang w:eastAsia="en-US"/>
        </w:rPr>
        <w:t xml:space="preserve"> </w:t>
      </w:r>
      <w:r w:rsidR="009B60F0" w:rsidRPr="009B60F0">
        <w:rPr>
          <w:rFonts w:ascii="Arial" w:eastAsia="Times New Roman" w:hAnsi="Arial" w:cs="Arial"/>
          <w:color w:val="303D48"/>
          <w:lang w:eastAsia="en-US"/>
        </w:rPr>
        <w:t xml:space="preserve">effectiveness of </w:t>
      </w:r>
      <w:r>
        <w:rPr>
          <w:rFonts w:ascii="Arial" w:eastAsia="Times New Roman" w:hAnsi="Arial" w:cs="Arial"/>
          <w:color w:val="303D48"/>
          <w:lang w:eastAsia="en-US"/>
        </w:rPr>
        <w:t>this</w:t>
      </w:r>
      <w:r w:rsidR="009B60F0" w:rsidRPr="009B60F0">
        <w:rPr>
          <w:rFonts w:ascii="Arial" w:eastAsia="Times New Roman" w:hAnsi="Arial" w:cs="Arial"/>
          <w:color w:val="303D48"/>
          <w:lang w:eastAsia="en-US"/>
        </w:rPr>
        <w:t xml:space="preserve"> policy and arrangements.</w:t>
      </w:r>
    </w:p>
    <w:p w14:paraId="738F4E30" w14:textId="377AB1AB" w:rsidR="009B60F0" w:rsidRPr="009B60F0" w:rsidRDefault="009B60F0" w:rsidP="009B60F0">
      <w:pPr>
        <w:numPr>
          <w:ilvl w:val="0"/>
          <w:numId w:val="25"/>
        </w:numPr>
        <w:autoSpaceDE w:val="0"/>
        <w:autoSpaceDN w:val="0"/>
        <w:adjustRightInd w:val="0"/>
        <w:spacing w:after="60" w:line="276" w:lineRule="auto"/>
        <w:ind w:left="567" w:hanging="567"/>
        <w:jc w:val="both"/>
        <w:rPr>
          <w:rFonts w:ascii="Arial" w:eastAsia="Times New Roman" w:hAnsi="Arial" w:cs="Arial"/>
          <w:color w:val="303D48"/>
          <w:lang w:eastAsia="en-US"/>
        </w:rPr>
      </w:pPr>
      <w:bookmarkStart w:id="0" w:name="_Hlk89167514"/>
      <w:r w:rsidRPr="009B60F0">
        <w:rPr>
          <w:rFonts w:ascii="Arial" w:eastAsia="Times New Roman" w:hAnsi="Arial" w:cs="Arial"/>
          <w:color w:val="303D48"/>
          <w:lang w:eastAsia="en-US"/>
        </w:rPr>
        <w:t>Th</w:t>
      </w:r>
      <w:r w:rsidR="001A1C5A">
        <w:rPr>
          <w:rFonts w:ascii="Arial" w:eastAsia="Times New Roman" w:hAnsi="Arial" w:cs="Arial"/>
          <w:color w:val="303D48"/>
          <w:lang w:eastAsia="en-US"/>
        </w:rPr>
        <w:t xml:space="preserve">is monitoring </w:t>
      </w:r>
      <w:r w:rsidRPr="009B60F0">
        <w:rPr>
          <w:rFonts w:ascii="Arial" w:eastAsia="Times New Roman" w:hAnsi="Arial" w:cs="Arial"/>
          <w:color w:val="303D48"/>
          <w:lang w:eastAsia="en-US"/>
        </w:rPr>
        <w:t xml:space="preserve">system will involve the routine collection and analysis of information on </w:t>
      </w:r>
      <w:r w:rsidR="00263594">
        <w:rPr>
          <w:rFonts w:ascii="Arial" w:eastAsia="Times New Roman" w:hAnsi="Arial" w:cs="Arial"/>
          <w:color w:val="303D48"/>
          <w:lang w:eastAsia="en-US"/>
        </w:rPr>
        <w:t>employees</w:t>
      </w:r>
      <w:r w:rsidRPr="009B60F0">
        <w:rPr>
          <w:rFonts w:ascii="Arial" w:eastAsia="Times New Roman" w:hAnsi="Arial" w:cs="Arial"/>
          <w:color w:val="303D48"/>
          <w:lang w:eastAsia="en-US"/>
        </w:rPr>
        <w:t xml:space="preserve"> and </w:t>
      </w:r>
      <w:r w:rsidR="001A1C5A">
        <w:rPr>
          <w:rFonts w:ascii="Arial" w:eastAsia="Times New Roman" w:hAnsi="Arial" w:cs="Arial"/>
          <w:color w:val="303D48"/>
          <w:lang w:eastAsia="en-US"/>
        </w:rPr>
        <w:t>team members</w:t>
      </w:r>
      <w:r w:rsidRPr="009B60F0">
        <w:rPr>
          <w:rFonts w:ascii="Arial" w:eastAsia="Times New Roman" w:hAnsi="Arial" w:cs="Arial"/>
          <w:color w:val="303D48"/>
          <w:lang w:eastAsia="en-US"/>
        </w:rPr>
        <w:t xml:space="preserve"> by gender</w:t>
      </w:r>
      <w:r w:rsidR="00994B64">
        <w:rPr>
          <w:rFonts w:ascii="Arial" w:eastAsia="Times New Roman" w:hAnsi="Arial" w:cs="Arial"/>
          <w:color w:val="303D48"/>
          <w:lang w:eastAsia="en-US"/>
        </w:rPr>
        <w:t xml:space="preserve">, marital status, ethnic </w:t>
      </w:r>
      <w:proofErr w:type="gramStart"/>
      <w:r w:rsidR="00994B64">
        <w:rPr>
          <w:rFonts w:ascii="Arial" w:eastAsia="Times New Roman" w:hAnsi="Arial" w:cs="Arial"/>
          <w:color w:val="303D48"/>
          <w:lang w:eastAsia="en-US"/>
        </w:rPr>
        <w:t>origin</w:t>
      </w:r>
      <w:proofErr w:type="gramEnd"/>
      <w:r w:rsidR="00994B64">
        <w:rPr>
          <w:rFonts w:ascii="Arial" w:eastAsia="Times New Roman" w:hAnsi="Arial" w:cs="Arial"/>
          <w:color w:val="303D48"/>
          <w:lang w:eastAsia="en-US"/>
        </w:rPr>
        <w:t xml:space="preserve"> and</w:t>
      </w:r>
      <w:r w:rsidRPr="009B60F0">
        <w:rPr>
          <w:rFonts w:ascii="Arial" w:eastAsia="Times New Roman" w:hAnsi="Arial" w:cs="Arial"/>
          <w:color w:val="303D48"/>
          <w:lang w:eastAsia="en-US"/>
        </w:rPr>
        <w:t xml:space="preserve"> sexual orientation. Information regarding the number of employees who declare themselves as disabled will also be maintained</w:t>
      </w:r>
      <w:bookmarkEnd w:id="0"/>
      <w:r w:rsidRPr="009B60F0">
        <w:rPr>
          <w:rFonts w:ascii="Arial" w:eastAsia="Times New Roman" w:hAnsi="Arial" w:cs="Arial"/>
          <w:color w:val="303D48"/>
          <w:lang w:eastAsia="en-US"/>
        </w:rPr>
        <w:t>.</w:t>
      </w:r>
      <w:r w:rsidR="00355E6F" w:rsidRPr="00355E6F">
        <w:rPr>
          <w:rFonts w:ascii="Arial" w:eastAsia="Times New Roman" w:hAnsi="Arial" w:cs="Arial"/>
          <w:color w:val="FF0000"/>
          <w:lang w:eastAsia="en-US"/>
        </w:rPr>
        <w:t xml:space="preserve"> </w:t>
      </w:r>
      <w:r w:rsidR="00355E6F" w:rsidRPr="00355E6F">
        <w:rPr>
          <w:rFonts w:ascii="Arial" w:eastAsia="Times New Roman" w:hAnsi="Arial" w:cs="Arial"/>
          <w:color w:val="303D48"/>
          <w:lang w:eastAsia="en-US"/>
        </w:rPr>
        <w:t>Much of this data is not mandatory and provided voluntarily and is anonymised at the aggregate level in line with CGE’s Privacy and GDPR policies (available at the link here</w:t>
      </w:r>
      <w:r w:rsidR="00355E6F">
        <w:rPr>
          <w:rFonts w:ascii="Arial" w:eastAsia="Times New Roman" w:hAnsi="Arial" w:cs="Arial"/>
          <w:color w:val="FF0000"/>
          <w:lang w:eastAsia="en-US"/>
        </w:rPr>
        <w:t xml:space="preserve"> </w:t>
      </w:r>
      <w:hyperlink r:id="rId8" w:history="1">
        <w:r w:rsidR="00355E6F">
          <w:rPr>
            <w:rStyle w:val="Hyperlink"/>
            <w:rFonts w:eastAsia="Times New Roman"/>
          </w:rPr>
          <w:t>Privacy and GDPR Policies | Commonwealth Games England | Team England</w:t>
        </w:r>
      </w:hyperlink>
      <w:r w:rsidR="00355E6F">
        <w:rPr>
          <w:rFonts w:eastAsia="Times New Roman"/>
        </w:rPr>
        <w:t xml:space="preserve"> )</w:t>
      </w:r>
    </w:p>
    <w:p w14:paraId="28C4C862" w14:textId="4F3D2344" w:rsidR="009B60F0" w:rsidRPr="009B60F0" w:rsidRDefault="009B60F0" w:rsidP="009B60F0">
      <w:pPr>
        <w:numPr>
          <w:ilvl w:val="0"/>
          <w:numId w:val="25"/>
        </w:numPr>
        <w:autoSpaceDE w:val="0"/>
        <w:autoSpaceDN w:val="0"/>
        <w:adjustRightInd w:val="0"/>
        <w:spacing w:after="60" w:line="276" w:lineRule="auto"/>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 xml:space="preserve">The information collected for monitoring purposes will be </w:t>
      </w:r>
      <w:r w:rsidR="00CA5557">
        <w:rPr>
          <w:rFonts w:ascii="Arial" w:eastAsia="Times New Roman" w:hAnsi="Arial" w:cs="Arial"/>
          <w:color w:val="303D48"/>
          <w:lang w:eastAsia="en-US"/>
        </w:rPr>
        <w:t>kept</w:t>
      </w:r>
      <w:r w:rsidRPr="009B60F0">
        <w:rPr>
          <w:rFonts w:ascii="Arial" w:eastAsia="Times New Roman" w:hAnsi="Arial" w:cs="Arial"/>
          <w:color w:val="303D48"/>
          <w:lang w:eastAsia="en-US"/>
        </w:rPr>
        <w:t xml:space="preserve"> as confidential and it will not be used for any other purpose.</w:t>
      </w:r>
    </w:p>
    <w:p w14:paraId="204810D9" w14:textId="602C7E43" w:rsidR="009B60F0" w:rsidRPr="009B60F0" w:rsidRDefault="009B60F0" w:rsidP="00A37B9D">
      <w:pPr>
        <w:numPr>
          <w:ilvl w:val="0"/>
          <w:numId w:val="25"/>
        </w:numPr>
        <w:autoSpaceDE w:val="0"/>
        <w:autoSpaceDN w:val="0"/>
        <w:adjustRightInd w:val="0"/>
        <w:spacing w:after="200" w:line="276" w:lineRule="auto"/>
        <w:ind w:left="567" w:hanging="567"/>
        <w:jc w:val="both"/>
        <w:rPr>
          <w:rFonts w:ascii="Arial" w:eastAsia="Times New Roman" w:hAnsi="Arial" w:cs="Arial"/>
          <w:color w:val="303D48"/>
          <w:lang w:eastAsia="en-US"/>
        </w:rPr>
      </w:pPr>
      <w:r w:rsidRPr="009B60F0">
        <w:rPr>
          <w:rFonts w:ascii="Arial" w:eastAsia="Times New Roman" w:hAnsi="Arial" w:cs="Arial"/>
          <w:color w:val="303D48"/>
          <w:lang w:eastAsia="en-US"/>
        </w:rPr>
        <w:t xml:space="preserve">If monitoring shows that the </w:t>
      </w:r>
      <w:r w:rsidR="00CA5557">
        <w:rPr>
          <w:rFonts w:ascii="Arial" w:eastAsia="Times New Roman" w:hAnsi="Arial" w:cs="Arial"/>
          <w:color w:val="303D48"/>
          <w:lang w:eastAsia="en-US"/>
        </w:rPr>
        <w:t>CGE</w:t>
      </w:r>
      <w:r w:rsidRPr="009B60F0">
        <w:rPr>
          <w:rFonts w:ascii="Arial" w:eastAsia="Times New Roman" w:hAnsi="Arial" w:cs="Arial"/>
          <w:color w:val="303D48"/>
          <w:lang w:eastAsia="en-US"/>
        </w:rPr>
        <w:t>, or areas within it, are not</w:t>
      </w:r>
      <w:r w:rsidR="00C52D30">
        <w:rPr>
          <w:rFonts w:ascii="Arial" w:eastAsia="Times New Roman" w:hAnsi="Arial" w:cs="Arial"/>
          <w:color w:val="303D48"/>
          <w:lang w:eastAsia="en-US"/>
        </w:rPr>
        <w:t xml:space="preserve"> as diverse or</w:t>
      </w:r>
      <w:r w:rsidRPr="009B60F0">
        <w:rPr>
          <w:rFonts w:ascii="Arial" w:eastAsia="Times New Roman" w:hAnsi="Arial" w:cs="Arial"/>
          <w:color w:val="303D48"/>
          <w:lang w:eastAsia="en-US"/>
        </w:rPr>
        <w:t xml:space="preserve"> representative</w:t>
      </w:r>
      <w:r w:rsidR="00D85F13">
        <w:rPr>
          <w:rFonts w:ascii="Arial" w:eastAsia="Times New Roman" w:hAnsi="Arial" w:cs="Arial"/>
          <w:color w:val="303D48"/>
          <w:lang w:eastAsia="en-US"/>
        </w:rPr>
        <w:t xml:space="preserve"> as our set out in our aspirations</w:t>
      </w:r>
      <w:r w:rsidRPr="009B60F0">
        <w:rPr>
          <w:rFonts w:ascii="Arial" w:eastAsia="Times New Roman" w:hAnsi="Arial" w:cs="Arial"/>
          <w:color w:val="303D48"/>
          <w:lang w:eastAsia="en-US"/>
        </w:rPr>
        <w:t xml:space="preserve">, or that sections of our workforce are not progressing properly within the </w:t>
      </w:r>
      <w:r w:rsidR="00E549B7">
        <w:rPr>
          <w:rFonts w:ascii="Arial" w:eastAsia="Times New Roman" w:hAnsi="Arial" w:cs="Arial"/>
          <w:color w:val="303D48"/>
          <w:lang w:eastAsia="en-US"/>
        </w:rPr>
        <w:t>o</w:t>
      </w:r>
      <w:r w:rsidRPr="009B60F0">
        <w:rPr>
          <w:rFonts w:ascii="Arial" w:eastAsia="Times New Roman" w:hAnsi="Arial" w:cs="Arial"/>
          <w:color w:val="303D48"/>
          <w:lang w:eastAsia="en-US"/>
        </w:rPr>
        <w:t xml:space="preserve">rganisation, then an action plan will be developed to address these issues. </w:t>
      </w:r>
    </w:p>
    <w:p w14:paraId="0A8B0652" w14:textId="030DDE83" w:rsidR="009B60F0" w:rsidRPr="00C9564C" w:rsidRDefault="00C9564C" w:rsidP="001E448A">
      <w:pPr>
        <w:pStyle w:val="ListParagraph"/>
        <w:numPr>
          <w:ilvl w:val="1"/>
          <w:numId w:val="29"/>
        </w:numPr>
        <w:rPr>
          <w:rFonts w:ascii="Arial" w:eastAsia="Times New Roman" w:hAnsi="Arial" w:cs="Arial"/>
          <w:b/>
          <w:color w:val="303D48"/>
          <w:lang w:eastAsia="en-US"/>
        </w:rPr>
      </w:pPr>
      <w:r w:rsidRPr="00C9564C">
        <w:rPr>
          <w:rFonts w:ascii="Arial" w:eastAsia="Times New Roman" w:hAnsi="Arial" w:cs="Arial"/>
          <w:b/>
          <w:color w:val="303D48"/>
          <w:lang w:eastAsia="en-US"/>
        </w:rPr>
        <w:t>Review</w:t>
      </w:r>
    </w:p>
    <w:p w14:paraId="127E2918" w14:textId="39AA75DD" w:rsidR="009B60F0" w:rsidRPr="009B60F0" w:rsidRDefault="009B60F0" w:rsidP="009B60F0">
      <w:pPr>
        <w:spacing w:after="200" w:line="276" w:lineRule="auto"/>
        <w:rPr>
          <w:rFonts w:ascii="Arial" w:eastAsia="Times New Roman" w:hAnsi="Arial" w:cs="Arial"/>
          <w:color w:val="303D48"/>
          <w:lang w:eastAsia="en-US"/>
        </w:rPr>
      </w:pPr>
      <w:r w:rsidRPr="009B60F0">
        <w:rPr>
          <w:rFonts w:ascii="Arial" w:eastAsia="Times New Roman" w:hAnsi="Arial" w:cs="Arial"/>
          <w:color w:val="303D48"/>
          <w:lang w:eastAsia="en-US"/>
        </w:rPr>
        <w:lastRenderedPageBreak/>
        <w:t xml:space="preserve">The effectiveness of this policy and associated arrangements will be reviewed annually under the direct supervision of </w:t>
      </w:r>
      <w:r w:rsidR="00CA5557">
        <w:rPr>
          <w:rFonts w:ascii="Arial" w:eastAsia="Times New Roman" w:hAnsi="Arial" w:cs="Arial"/>
          <w:color w:val="303D48"/>
          <w:lang w:eastAsia="en-US"/>
        </w:rPr>
        <w:t>the Chief Executive Officer</w:t>
      </w:r>
      <w:r w:rsidRPr="009B60F0">
        <w:rPr>
          <w:rFonts w:ascii="Arial" w:eastAsia="Times New Roman" w:hAnsi="Arial" w:cs="Arial"/>
          <w:color w:val="303D48"/>
          <w:lang w:eastAsia="en-US"/>
        </w:rPr>
        <w:t xml:space="preserve">. </w:t>
      </w:r>
    </w:p>
    <w:p w14:paraId="0CFB4521" w14:textId="474F25C3" w:rsidR="009B60F0" w:rsidRPr="009B60F0" w:rsidRDefault="009B60F0" w:rsidP="009B60F0">
      <w:pPr>
        <w:numPr>
          <w:ilvl w:val="0"/>
          <w:numId w:val="28"/>
        </w:numPr>
        <w:spacing w:after="200" w:line="276" w:lineRule="auto"/>
        <w:contextualSpacing/>
        <w:rPr>
          <w:rFonts w:ascii="Arial" w:eastAsia="Times New Roman" w:hAnsi="Arial" w:cs="Arial"/>
          <w:color w:val="303D48"/>
          <w:lang w:eastAsia="en-US"/>
        </w:rPr>
      </w:pPr>
      <w:r w:rsidRPr="009B60F0">
        <w:rPr>
          <w:rFonts w:ascii="Arial" w:eastAsia="Times New Roman" w:hAnsi="Arial" w:cs="Arial"/>
          <w:color w:val="303D48"/>
          <w:lang w:eastAsia="en-US"/>
        </w:rPr>
        <w:t xml:space="preserve">Date of policy review – </w:t>
      </w:r>
      <w:r w:rsidR="00E549B7">
        <w:rPr>
          <w:rFonts w:ascii="Arial" w:eastAsia="Times New Roman" w:hAnsi="Arial" w:cs="Arial"/>
          <w:color w:val="303D48"/>
          <w:lang w:eastAsia="en-US"/>
        </w:rPr>
        <w:t>September</w:t>
      </w:r>
      <w:r w:rsidRPr="009B60F0">
        <w:rPr>
          <w:rFonts w:ascii="Arial" w:eastAsia="Times New Roman" w:hAnsi="Arial" w:cs="Arial"/>
          <w:color w:val="303D48"/>
          <w:lang w:eastAsia="en-US"/>
        </w:rPr>
        <w:t xml:space="preserve"> 2021</w:t>
      </w:r>
    </w:p>
    <w:p w14:paraId="1E97BA70" w14:textId="356A2DB7" w:rsidR="009B60F0" w:rsidRPr="009B60F0" w:rsidRDefault="009B60F0" w:rsidP="009B60F0">
      <w:pPr>
        <w:numPr>
          <w:ilvl w:val="0"/>
          <w:numId w:val="28"/>
        </w:numPr>
        <w:spacing w:after="200" w:line="276" w:lineRule="auto"/>
        <w:contextualSpacing/>
        <w:rPr>
          <w:rFonts w:ascii="Arial" w:eastAsia="Times New Roman" w:hAnsi="Arial" w:cs="Arial"/>
          <w:color w:val="303D48"/>
          <w:lang w:eastAsia="en-US"/>
        </w:rPr>
      </w:pPr>
      <w:r w:rsidRPr="009B60F0">
        <w:rPr>
          <w:rFonts w:ascii="Arial" w:eastAsia="Times New Roman" w:hAnsi="Arial" w:cs="Arial"/>
          <w:color w:val="303D48"/>
          <w:lang w:eastAsia="en-US"/>
        </w:rPr>
        <w:t xml:space="preserve">Date of next </w:t>
      </w:r>
      <w:r w:rsidR="00CA5557">
        <w:rPr>
          <w:rFonts w:ascii="Arial" w:eastAsia="Times New Roman" w:hAnsi="Arial" w:cs="Arial"/>
          <w:color w:val="303D48"/>
          <w:lang w:eastAsia="en-US"/>
        </w:rPr>
        <w:t>p</w:t>
      </w:r>
      <w:r w:rsidRPr="009B60F0">
        <w:rPr>
          <w:rFonts w:ascii="Arial" w:eastAsia="Times New Roman" w:hAnsi="Arial" w:cs="Arial"/>
          <w:color w:val="303D48"/>
          <w:lang w:eastAsia="en-US"/>
        </w:rPr>
        <w:t>olicy review – September 202</w:t>
      </w:r>
      <w:r w:rsidR="00E549B7">
        <w:rPr>
          <w:rFonts w:ascii="Arial" w:eastAsia="Times New Roman" w:hAnsi="Arial" w:cs="Arial"/>
          <w:color w:val="303D48"/>
          <w:lang w:eastAsia="en-US"/>
        </w:rPr>
        <w:t>3</w:t>
      </w:r>
    </w:p>
    <w:p w14:paraId="182FF7E4" w14:textId="03E82F78" w:rsidR="004A0E46" w:rsidRPr="008E7274" w:rsidRDefault="009B60F0" w:rsidP="009B60F0">
      <w:pPr>
        <w:numPr>
          <w:ilvl w:val="0"/>
          <w:numId w:val="28"/>
        </w:numPr>
        <w:spacing w:after="200" w:line="276" w:lineRule="auto"/>
        <w:contextualSpacing/>
        <w:rPr>
          <w:rFonts w:ascii="Arial" w:eastAsia="Times New Roman" w:hAnsi="Arial" w:cs="Arial"/>
          <w:color w:val="303D48"/>
          <w:lang w:eastAsia="en-US"/>
        </w:rPr>
      </w:pPr>
      <w:r w:rsidRPr="009B60F0">
        <w:rPr>
          <w:rFonts w:ascii="Arial" w:eastAsia="Times New Roman" w:hAnsi="Arial" w:cs="Arial"/>
          <w:color w:val="303D48"/>
          <w:lang w:eastAsia="en-US"/>
        </w:rPr>
        <w:t>Date of</w:t>
      </w:r>
      <w:r w:rsidR="00CA5557">
        <w:rPr>
          <w:rFonts w:ascii="Arial" w:eastAsia="Times New Roman" w:hAnsi="Arial" w:cs="Arial"/>
          <w:color w:val="303D48"/>
          <w:lang w:eastAsia="en-US"/>
        </w:rPr>
        <w:t xml:space="preserve"> a</w:t>
      </w:r>
      <w:r w:rsidRPr="009B60F0">
        <w:rPr>
          <w:rFonts w:ascii="Arial" w:eastAsia="Times New Roman" w:hAnsi="Arial" w:cs="Arial"/>
          <w:color w:val="303D48"/>
          <w:lang w:eastAsia="en-US"/>
        </w:rPr>
        <w:t xml:space="preserve">ction plan to support this policy – </w:t>
      </w:r>
      <w:r w:rsidR="001E448A">
        <w:rPr>
          <w:rFonts w:ascii="Arial" w:eastAsia="Times New Roman" w:hAnsi="Arial" w:cs="Arial"/>
          <w:color w:val="303D48"/>
          <w:lang w:eastAsia="en-US"/>
        </w:rPr>
        <w:t>October</w:t>
      </w:r>
      <w:r w:rsidRPr="009B60F0">
        <w:rPr>
          <w:rFonts w:ascii="Arial" w:eastAsia="Times New Roman" w:hAnsi="Arial" w:cs="Arial"/>
          <w:color w:val="303D48"/>
          <w:lang w:eastAsia="en-US"/>
        </w:rPr>
        <w:t xml:space="preserve"> 2021</w:t>
      </w:r>
    </w:p>
    <w:sectPr w:rsidR="004A0E46" w:rsidRPr="008E7274" w:rsidSect="00E60EA4">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135" w:footer="3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37EB" w14:textId="77777777" w:rsidR="00045624" w:rsidRDefault="00045624" w:rsidP="002D6ACD">
      <w:r>
        <w:separator/>
      </w:r>
    </w:p>
    <w:p w14:paraId="3639E818" w14:textId="77777777" w:rsidR="00045624" w:rsidRDefault="00045624" w:rsidP="002D6ACD"/>
    <w:p w14:paraId="6689C39F" w14:textId="77777777" w:rsidR="00045624" w:rsidRDefault="00045624" w:rsidP="002D6ACD"/>
  </w:endnote>
  <w:endnote w:type="continuationSeparator" w:id="0">
    <w:p w14:paraId="21ACA6EC" w14:textId="77777777" w:rsidR="00045624" w:rsidRDefault="00045624" w:rsidP="002D6ACD">
      <w:r>
        <w:continuationSeparator/>
      </w:r>
    </w:p>
    <w:p w14:paraId="778C80ED" w14:textId="77777777" w:rsidR="00045624" w:rsidRDefault="00045624" w:rsidP="002D6ACD"/>
    <w:p w14:paraId="643AF217" w14:textId="77777777" w:rsidR="00045624" w:rsidRDefault="00045624" w:rsidP="002D6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 LT 55 Roman">
    <w:altName w:val="Times New Roman"/>
    <w:charset w:val="00"/>
    <w:family w:val="auto"/>
    <w:pitch w:val="variable"/>
    <w:sig w:usb0="00000003" w:usb1="00000000" w:usb2="00000000" w:usb3="00000000" w:csb0="00000001" w:csb1="00000000"/>
  </w:font>
  <w:font w:name="HelveticaNeue LT 45 Ligh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25F8" w14:textId="77777777" w:rsidR="009B44E8" w:rsidRDefault="009B44E8" w:rsidP="002D6AC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9717BD4" w14:textId="77777777" w:rsidR="009B44E8" w:rsidRDefault="009B44E8" w:rsidP="002D6ACD">
    <w:pPr>
      <w:pStyle w:val="Footer"/>
    </w:pPr>
  </w:p>
  <w:p w14:paraId="01A83A9A" w14:textId="77777777" w:rsidR="009B44E8" w:rsidRDefault="009B44E8" w:rsidP="002D6ACD"/>
  <w:p w14:paraId="2DDCDD78" w14:textId="77777777" w:rsidR="009B44E8" w:rsidRDefault="009B44E8" w:rsidP="002D6A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6044" w14:textId="21E28B05" w:rsidR="009B44E8" w:rsidRPr="00015FB0" w:rsidRDefault="009B44E8" w:rsidP="002D6ACD">
    <w:pPr>
      <w:pStyle w:val="Footer"/>
      <w:tabs>
        <w:tab w:val="clear" w:pos="8306"/>
        <w:tab w:val="right" w:pos="9356"/>
        <w:tab w:val="right" w:pos="9497"/>
      </w:tabs>
      <w:rPr>
        <w:rFonts w:ascii="Arial" w:hAnsi="Arial"/>
        <w:szCs w:val="16"/>
      </w:rPr>
    </w:pPr>
    <w:r w:rsidRPr="00015FB0">
      <w:rPr>
        <w:rFonts w:ascii="Arial" w:hAnsi="Arial"/>
        <w:szCs w:val="16"/>
      </w:rPr>
      <w:tab/>
      <w:t xml:space="preserve">Page </w:t>
    </w:r>
    <w:r w:rsidRPr="00015FB0">
      <w:rPr>
        <w:rFonts w:ascii="Arial" w:hAnsi="Arial"/>
        <w:szCs w:val="16"/>
      </w:rPr>
      <w:fldChar w:fldCharType="begin"/>
    </w:r>
    <w:r w:rsidRPr="00015FB0">
      <w:rPr>
        <w:rFonts w:ascii="Arial" w:hAnsi="Arial"/>
        <w:szCs w:val="16"/>
      </w:rPr>
      <w:instrText xml:space="preserve"> PAGE </w:instrText>
    </w:r>
    <w:r w:rsidRPr="00015FB0">
      <w:rPr>
        <w:rFonts w:ascii="Arial" w:hAnsi="Arial"/>
        <w:szCs w:val="16"/>
      </w:rPr>
      <w:fldChar w:fldCharType="separate"/>
    </w:r>
    <w:r w:rsidR="00EA1B77">
      <w:rPr>
        <w:rFonts w:ascii="Arial" w:hAnsi="Arial"/>
        <w:noProof/>
        <w:szCs w:val="16"/>
      </w:rPr>
      <w:t>5</w:t>
    </w:r>
    <w:r w:rsidRPr="00015FB0">
      <w:rPr>
        <w:rFonts w:ascii="Arial" w:hAnsi="Arial"/>
        <w:szCs w:val="16"/>
      </w:rPr>
      <w:fldChar w:fldCharType="end"/>
    </w:r>
    <w:r w:rsidRPr="00015FB0">
      <w:rPr>
        <w:rFonts w:ascii="Arial" w:hAnsi="Arial"/>
        <w:szCs w:val="16"/>
      </w:rPr>
      <w:t xml:space="preserve"> of </w:t>
    </w:r>
    <w:r w:rsidRPr="00015FB0">
      <w:rPr>
        <w:rFonts w:ascii="Arial" w:hAnsi="Arial"/>
        <w:szCs w:val="16"/>
      </w:rPr>
      <w:fldChar w:fldCharType="begin"/>
    </w:r>
    <w:r w:rsidRPr="00015FB0">
      <w:rPr>
        <w:rFonts w:ascii="Arial" w:hAnsi="Arial"/>
        <w:szCs w:val="16"/>
      </w:rPr>
      <w:instrText xml:space="preserve"> NUMPAGES  </w:instrText>
    </w:r>
    <w:r w:rsidRPr="00015FB0">
      <w:rPr>
        <w:rFonts w:ascii="Arial" w:hAnsi="Arial"/>
        <w:szCs w:val="16"/>
      </w:rPr>
      <w:fldChar w:fldCharType="separate"/>
    </w:r>
    <w:r w:rsidR="00EA1B77">
      <w:rPr>
        <w:rFonts w:ascii="Arial" w:hAnsi="Arial"/>
        <w:noProof/>
        <w:szCs w:val="16"/>
      </w:rPr>
      <w:t>5</w:t>
    </w:r>
    <w:r w:rsidRPr="00015FB0">
      <w:rPr>
        <w:rFonts w:ascii="Arial" w:hAnsi="Arial"/>
        <w:szCs w:val="16"/>
      </w:rPr>
      <w:fldChar w:fldCharType="end"/>
    </w:r>
    <w:r w:rsidRPr="00015FB0">
      <w:rPr>
        <w:rFonts w:ascii="Arial" w:hAnsi="Arial"/>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E9B3F" w14:textId="2E22B414" w:rsidR="009B44E8" w:rsidRPr="004859F5" w:rsidRDefault="009B44E8" w:rsidP="002D6ACD">
    <w:pPr>
      <w:pStyle w:val="Footer"/>
      <w:tabs>
        <w:tab w:val="clear" w:pos="4153"/>
        <w:tab w:val="clear" w:pos="8306"/>
      </w:tabs>
      <w:jc w:val="right"/>
      <w:rPr>
        <w:szCs w:val="16"/>
      </w:rPr>
    </w:pPr>
    <w:r w:rsidRPr="00F53D5A">
      <w:rPr>
        <w:szCs w:val="16"/>
      </w:rPr>
      <w:tab/>
    </w:r>
    <w:r w:rsidRPr="00F53D5A">
      <w:rPr>
        <w:szCs w:val="16"/>
      </w:rPr>
      <w:tab/>
      <w:t xml:space="preserve">Page </w:t>
    </w:r>
    <w:r w:rsidRPr="00F53D5A">
      <w:rPr>
        <w:szCs w:val="16"/>
      </w:rPr>
      <w:fldChar w:fldCharType="begin"/>
    </w:r>
    <w:r w:rsidRPr="00F53D5A">
      <w:rPr>
        <w:szCs w:val="16"/>
      </w:rPr>
      <w:instrText xml:space="preserve"> PAGE </w:instrText>
    </w:r>
    <w:r w:rsidRPr="00F53D5A">
      <w:rPr>
        <w:szCs w:val="16"/>
      </w:rPr>
      <w:fldChar w:fldCharType="separate"/>
    </w:r>
    <w:r w:rsidR="00EA1B77">
      <w:rPr>
        <w:noProof/>
        <w:szCs w:val="16"/>
      </w:rPr>
      <w:t>1</w:t>
    </w:r>
    <w:r w:rsidRPr="00F53D5A">
      <w:rPr>
        <w:szCs w:val="16"/>
      </w:rPr>
      <w:fldChar w:fldCharType="end"/>
    </w:r>
    <w:r w:rsidRPr="00F53D5A">
      <w:rPr>
        <w:szCs w:val="16"/>
      </w:rPr>
      <w:t xml:space="preserve"> of </w:t>
    </w:r>
    <w:r w:rsidRPr="00F53D5A">
      <w:rPr>
        <w:szCs w:val="16"/>
      </w:rPr>
      <w:fldChar w:fldCharType="begin"/>
    </w:r>
    <w:r w:rsidRPr="00F53D5A">
      <w:rPr>
        <w:szCs w:val="16"/>
      </w:rPr>
      <w:instrText xml:space="preserve"> NUMPAGES  </w:instrText>
    </w:r>
    <w:r w:rsidRPr="00F53D5A">
      <w:rPr>
        <w:szCs w:val="16"/>
      </w:rPr>
      <w:fldChar w:fldCharType="separate"/>
    </w:r>
    <w:r w:rsidR="00EA1B77">
      <w:rPr>
        <w:noProof/>
        <w:szCs w:val="16"/>
      </w:rPr>
      <w:t>5</w:t>
    </w:r>
    <w:r w:rsidRPr="00F53D5A">
      <w:rP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BB73" w14:textId="77777777" w:rsidR="00045624" w:rsidRDefault="00045624" w:rsidP="002D6ACD">
      <w:r>
        <w:separator/>
      </w:r>
    </w:p>
    <w:p w14:paraId="25EA1C98" w14:textId="77777777" w:rsidR="00045624" w:rsidRDefault="00045624" w:rsidP="002D6ACD"/>
    <w:p w14:paraId="2157C9C3" w14:textId="77777777" w:rsidR="00045624" w:rsidRDefault="00045624" w:rsidP="002D6ACD"/>
  </w:footnote>
  <w:footnote w:type="continuationSeparator" w:id="0">
    <w:p w14:paraId="2B3F6D77" w14:textId="77777777" w:rsidR="00045624" w:rsidRDefault="00045624" w:rsidP="002D6ACD">
      <w:r>
        <w:continuationSeparator/>
      </w:r>
    </w:p>
    <w:p w14:paraId="3B572BF9" w14:textId="77777777" w:rsidR="00045624" w:rsidRDefault="00045624" w:rsidP="002D6ACD"/>
    <w:p w14:paraId="1A3EBCB6" w14:textId="77777777" w:rsidR="00045624" w:rsidRDefault="00045624" w:rsidP="002D6A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0291" w14:textId="6B04B1DD" w:rsidR="00A7111A" w:rsidRDefault="00A711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1C49" w14:textId="2E2851A3" w:rsidR="00A7111A" w:rsidRDefault="00A711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2300C" w14:textId="362CAD64" w:rsidR="009B44E8" w:rsidRDefault="009B44E8" w:rsidP="007E48DD">
    <w:pPr>
      <w:pStyle w:val="Header"/>
    </w:pPr>
    <w:r>
      <w:rPr>
        <w:noProof/>
      </w:rPr>
      <w:drawing>
        <wp:anchor distT="0" distB="0" distL="114300" distR="114300" simplePos="0" relativeHeight="251659264" behindDoc="0" locked="0" layoutInCell="1" allowOverlap="1" wp14:anchorId="04492358" wp14:editId="04DD938E">
          <wp:simplePos x="0" y="0"/>
          <wp:positionH relativeFrom="column">
            <wp:posOffset>4282440</wp:posOffset>
          </wp:positionH>
          <wp:positionV relativeFrom="paragraph">
            <wp:posOffset>-334010</wp:posOffset>
          </wp:positionV>
          <wp:extent cx="1265958" cy="1150620"/>
          <wp:effectExtent l="0" t="0" r="444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65958"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A31FF" w14:textId="77777777" w:rsidR="009B44E8" w:rsidRDefault="009B44E8" w:rsidP="007E48DD"/>
  <w:p w14:paraId="431CE45F" w14:textId="77777777" w:rsidR="009B44E8" w:rsidRPr="006659CD" w:rsidRDefault="009B44E8" w:rsidP="007E48DD">
    <w:pPr>
      <w:rPr>
        <w:rFonts w:ascii="Arial" w:hAnsi="Arial"/>
        <w:b/>
        <w:color w:val="9A7D17"/>
        <w:sz w:val="32"/>
      </w:rPr>
    </w:pPr>
    <w:r w:rsidRPr="006659CD">
      <w:rPr>
        <w:rFonts w:ascii="Arial" w:hAnsi="Arial"/>
        <w:b/>
        <w:color w:val="9A7D17"/>
        <w:sz w:val="32"/>
      </w:rPr>
      <w:t>COMMONWEALTH GAMES ENGLAND</w:t>
    </w:r>
  </w:p>
  <w:p w14:paraId="4671D718" w14:textId="77777777" w:rsidR="009B44E8" w:rsidRDefault="009B44E8" w:rsidP="007E48DD"/>
  <w:p w14:paraId="1855919B" w14:textId="77777777" w:rsidR="009B44E8" w:rsidRPr="007E48DD" w:rsidRDefault="009B44E8" w:rsidP="007E48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E71821"/>
    <w:multiLevelType w:val="hybridMultilevel"/>
    <w:tmpl w:val="A8486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7476FF"/>
    <w:multiLevelType w:val="hybridMultilevel"/>
    <w:tmpl w:val="6B646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3AA6"/>
    <w:multiLevelType w:val="hybridMultilevel"/>
    <w:tmpl w:val="A216D3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DCF68E9"/>
    <w:multiLevelType w:val="hybridMultilevel"/>
    <w:tmpl w:val="098E0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690B42"/>
    <w:multiLevelType w:val="hybridMultilevel"/>
    <w:tmpl w:val="356A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FB5DB2"/>
    <w:multiLevelType w:val="hybridMultilevel"/>
    <w:tmpl w:val="78302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B02E5"/>
    <w:multiLevelType w:val="hybridMultilevel"/>
    <w:tmpl w:val="DE4ED6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E5F05"/>
    <w:multiLevelType w:val="hybridMultilevel"/>
    <w:tmpl w:val="057E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8D3B4F"/>
    <w:multiLevelType w:val="multilevel"/>
    <w:tmpl w:val="628E74B4"/>
    <w:lvl w:ilvl="0">
      <w:start w:val="1"/>
      <w:numFmt w:val="decimal"/>
      <w:pStyle w:val="Heading1"/>
      <w:lvlText w:val="%1"/>
      <w:lvlJc w:val="left"/>
      <w:pPr>
        <w:tabs>
          <w:tab w:val="num" w:pos="631"/>
        </w:tabs>
        <w:ind w:left="631" w:hanging="62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
        </w:tabs>
        <w:ind w:left="1056" w:hanging="624"/>
      </w:pPr>
      <w:rPr>
        <w:rFonts w:ascii="Arial" w:hAnsi="Arial" w:hint="default"/>
        <w:b w:val="0"/>
        <w:i w:val="0"/>
        <w:sz w:val="22"/>
      </w:rPr>
    </w:lvl>
    <w:lvl w:ilvl="2">
      <w:start w:val="1"/>
      <w:numFmt w:val="decimal"/>
      <w:lvlText w:val="%1.%2.%3"/>
      <w:lvlJc w:val="left"/>
      <w:pPr>
        <w:tabs>
          <w:tab w:val="num" w:pos="7"/>
        </w:tabs>
        <w:ind w:left="1765" w:hanging="708"/>
      </w:pPr>
      <w:rPr>
        <w:rFonts w:hint="default"/>
      </w:rPr>
    </w:lvl>
    <w:lvl w:ilvl="3">
      <w:start w:val="1"/>
      <w:numFmt w:val="decimal"/>
      <w:lvlText w:val="%1.%2.%3%4."/>
      <w:lvlJc w:val="left"/>
      <w:pPr>
        <w:tabs>
          <w:tab w:val="num" w:pos="7"/>
        </w:tabs>
        <w:ind w:left="2671" w:hanging="708"/>
      </w:pPr>
      <w:rPr>
        <w:rFonts w:hint="default"/>
      </w:rPr>
    </w:lvl>
    <w:lvl w:ilvl="4">
      <w:start w:val="1"/>
      <w:numFmt w:val="decimal"/>
      <w:pStyle w:val="Heading5"/>
      <w:lvlText w:val="%1.%2.%3%4.%5."/>
      <w:lvlJc w:val="left"/>
      <w:pPr>
        <w:tabs>
          <w:tab w:val="num" w:pos="7"/>
        </w:tabs>
        <w:ind w:left="3379" w:hanging="708"/>
      </w:pPr>
      <w:rPr>
        <w:rFonts w:hint="default"/>
      </w:rPr>
    </w:lvl>
    <w:lvl w:ilvl="5">
      <w:start w:val="1"/>
      <w:numFmt w:val="decimal"/>
      <w:pStyle w:val="Heading6"/>
      <w:lvlText w:val="%1.%2.%3%4.%5.%6."/>
      <w:lvlJc w:val="left"/>
      <w:pPr>
        <w:tabs>
          <w:tab w:val="num" w:pos="7"/>
        </w:tabs>
        <w:ind w:left="4087" w:hanging="708"/>
      </w:pPr>
      <w:rPr>
        <w:rFonts w:hint="default"/>
      </w:rPr>
    </w:lvl>
    <w:lvl w:ilvl="6">
      <w:start w:val="1"/>
      <w:numFmt w:val="decimal"/>
      <w:pStyle w:val="Heading7"/>
      <w:lvlText w:val="%1.%2.%3%4.%5.%6.%7."/>
      <w:lvlJc w:val="left"/>
      <w:pPr>
        <w:tabs>
          <w:tab w:val="num" w:pos="7"/>
        </w:tabs>
        <w:ind w:left="4795" w:hanging="708"/>
      </w:pPr>
      <w:rPr>
        <w:rFonts w:hint="default"/>
      </w:rPr>
    </w:lvl>
    <w:lvl w:ilvl="7">
      <w:start w:val="1"/>
      <w:numFmt w:val="decimal"/>
      <w:pStyle w:val="Heading8"/>
      <w:lvlText w:val="%1.%2.%3%4.%5.%6.%7.%8."/>
      <w:lvlJc w:val="left"/>
      <w:pPr>
        <w:tabs>
          <w:tab w:val="num" w:pos="7"/>
        </w:tabs>
        <w:ind w:left="5503" w:hanging="708"/>
      </w:pPr>
      <w:rPr>
        <w:rFonts w:hint="default"/>
      </w:rPr>
    </w:lvl>
    <w:lvl w:ilvl="8">
      <w:start w:val="1"/>
      <w:numFmt w:val="decimal"/>
      <w:pStyle w:val="Heading9"/>
      <w:lvlText w:val="%1.%2.%3%4.%5.%6.%7.%8.%9."/>
      <w:lvlJc w:val="left"/>
      <w:pPr>
        <w:tabs>
          <w:tab w:val="num" w:pos="7"/>
        </w:tabs>
        <w:ind w:left="6211" w:hanging="708"/>
      </w:pPr>
      <w:rPr>
        <w:rFonts w:hint="default"/>
      </w:rPr>
    </w:lvl>
  </w:abstractNum>
  <w:abstractNum w:abstractNumId="10" w15:restartNumberingAfterBreak="0">
    <w:nsid w:val="1FBA66D7"/>
    <w:multiLevelType w:val="hybridMultilevel"/>
    <w:tmpl w:val="10584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245C5A"/>
    <w:multiLevelType w:val="hybridMultilevel"/>
    <w:tmpl w:val="5CAED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A3BD3"/>
    <w:multiLevelType w:val="hybridMultilevel"/>
    <w:tmpl w:val="7B002C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D25A98"/>
    <w:multiLevelType w:val="hybridMultilevel"/>
    <w:tmpl w:val="8CCCF8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7F3C0B"/>
    <w:multiLevelType w:val="hybridMultilevel"/>
    <w:tmpl w:val="5EA8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F5FD0"/>
    <w:multiLevelType w:val="hybridMultilevel"/>
    <w:tmpl w:val="F3940F5A"/>
    <w:lvl w:ilvl="0" w:tplc="DB6E872A">
      <w:start w:val="5"/>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2C6FB4"/>
    <w:multiLevelType w:val="hybridMultilevel"/>
    <w:tmpl w:val="F2E020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FC40841"/>
    <w:multiLevelType w:val="hybridMultilevel"/>
    <w:tmpl w:val="A3A21A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11E663B"/>
    <w:multiLevelType w:val="hybridMultilevel"/>
    <w:tmpl w:val="4E14E5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827DD7"/>
    <w:multiLevelType w:val="hybridMultilevel"/>
    <w:tmpl w:val="0BB44A08"/>
    <w:lvl w:ilvl="0" w:tplc="FB020E1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FD4DEA"/>
    <w:multiLevelType w:val="hybridMultilevel"/>
    <w:tmpl w:val="D6BA4B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7555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9C5554"/>
    <w:multiLevelType w:val="hybridMultilevel"/>
    <w:tmpl w:val="D50A62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E7F335C"/>
    <w:multiLevelType w:val="hybridMultilevel"/>
    <w:tmpl w:val="21AE9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9C3FCF"/>
    <w:multiLevelType w:val="multilevel"/>
    <w:tmpl w:val="A72E3E42"/>
    <w:lvl w:ilvl="0">
      <w:start w:val="1"/>
      <w:numFmt w:val="decimal"/>
      <w:pStyle w:val="Heading3"/>
      <w:lvlText w:val="%1."/>
      <w:lvlJc w:val="left"/>
      <w:pPr>
        <w:ind w:left="360" w:hanging="360"/>
      </w:pPr>
      <w:rPr>
        <w:rFonts w:hint="default"/>
      </w:rPr>
    </w:lvl>
    <w:lvl w:ilvl="1">
      <w:start w:val="1"/>
      <w:numFmt w:val="decimal"/>
      <w:pStyle w:val="Heading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59276F7"/>
    <w:multiLevelType w:val="hybridMultilevel"/>
    <w:tmpl w:val="69148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B1F7FDA"/>
    <w:multiLevelType w:val="hybridMultilevel"/>
    <w:tmpl w:val="941428B8"/>
    <w:lvl w:ilvl="0" w:tplc="F73E8632">
      <w:start w:val="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F4B7A76"/>
    <w:multiLevelType w:val="hybridMultilevel"/>
    <w:tmpl w:val="645A5C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EB7336"/>
    <w:multiLevelType w:val="multilevel"/>
    <w:tmpl w:val="2D0A5C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553692D"/>
    <w:multiLevelType w:val="hybridMultilevel"/>
    <w:tmpl w:val="7910E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1CC7CAF"/>
    <w:multiLevelType w:val="hybridMultilevel"/>
    <w:tmpl w:val="194E37F2"/>
    <w:lvl w:ilvl="0" w:tplc="8056E98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74263CC"/>
    <w:multiLevelType w:val="multilevel"/>
    <w:tmpl w:val="EB20E58C"/>
    <w:lvl w:ilvl="0">
      <w:start w:val="1"/>
      <w:numFmt w:val="decimal"/>
      <w:lvlText w:val="%1."/>
      <w:lvlJc w:val="left"/>
      <w:pPr>
        <w:ind w:left="360" w:hanging="360"/>
      </w:pPr>
    </w:lvl>
    <w:lvl w:ilvl="1">
      <w:start w:val="1"/>
      <w:numFmt w:val="decimal"/>
      <w:isLgl/>
      <w:lvlText w:val="%1.%2"/>
      <w:lvlJc w:val="left"/>
      <w:pPr>
        <w:ind w:left="370" w:hanging="37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D6C6DF5"/>
    <w:multiLevelType w:val="hybridMultilevel"/>
    <w:tmpl w:val="28D28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32"/>
  </w:num>
  <w:num w:numId="4">
    <w:abstractNumId w:val="12"/>
  </w:num>
  <w:num w:numId="5">
    <w:abstractNumId w:val="4"/>
  </w:num>
  <w:num w:numId="6">
    <w:abstractNumId w:val="1"/>
  </w:num>
  <w:num w:numId="7">
    <w:abstractNumId w:val="27"/>
  </w:num>
  <w:num w:numId="8">
    <w:abstractNumId w:val="16"/>
  </w:num>
  <w:num w:numId="9">
    <w:abstractNumId w:val="24"/>
  </w:num>
  <w:num w:numId="10">
    <w:abstractNumId w:val="8"/>
  </w:num>
  <w:num w:numId="11">
    <w:abstractNumId w:val="23"/>
  </w:num>
  <w:num w:numId="12">
    <w:abstractNumId w:val="2"/>
  </w:num>
  <w:num w:numId="13">
    <w:abstractNumId w:val="18"/>
  </w:num>
  <w:num w:numId="14">
    <w:abstractNumId w:val="30"/>
  </w:num>
  <w:num w:numId="15">
    <w:abstractNumId w:val="10"/>
  </w:num>
  <w:num w:numId="16">
    <w:abstractNumId w:val="13"/>
  </w:num>
  <w:num w:numId="17">
    <w:abstractNumId w:val="14"/>
  </w:num>
  <w:num w:numId="18">
    <w:abstractNumId w:val="33"/>
  </w:num>
  <w:num w:numId="19">
    <w:abstractNumId w:val="19"/>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17"/>
  </w:num>
  <w:num w:numId="23">
    <w:abstractNumId w:val="5"/>
  </w:num>
  <w:num w:numId="24">
    <w:abstractNumId w:val="20"/>
  </w:num>
  <w:num w:numId="25">
    <w:abstractNumId w:val="15"/>
  </w:num>
  <w:num w:numId="26">
    <w:abstractNumId w:val="0"/>
  </w:num>
  <w:num w:numId="27">
    <w:abstractNumId w:val="6"/>
  </w:num>
  <w:num w:numId="28">
    <w:abstractNumId w:val="11"/>
  </w:num>
  <w:num w:numId="29">
    <w:abstractNumId w:val="29"/>
  </w:num>
  <w:num w:numId="30">
    <w:abstractNumId w:val="28"/>
  </w:num>
  <w:num w:numId="31">
    <w:abstractNumId w:val="21"/>
  </w:num>
  <w:num w:numId="32">
    <w:abstractNumId w:val="7"/>
  </w:num>
  <w:num w:numId="33">
    <w:abstractNumId w:val="22"/>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tLQwMDM3tDQwNDBV0lEKTi0uzszPAykwrQUA1FemyCwAAAA="/>
  </w:docVars>
  <w:rsids>
    <w:rsidRoot w:val="00064EB3"/>
    <w:rsid w:val="000014C0"/>
    <w:rsid w:val="00005AEF"/>
    <w:rsid w:val="00005DA6"/>
    <w:rsid w:val="000143BB"/>
    <w:rsid w:val="000144EC"/>
    <w:rsid w:val="00015FB0"/>
    <w:rsid w:val="000208D1"/>
    <w:rsid w:val="000238C2"/>
    <w:rsid w:val="000411F5"/>
    <w:rsid w:val="00045624"/>
    <w:rsid w:val="00047229"/>
    <w:rsid w:val="00050054"/>
    <w:rsid w:val="0006392D"/>
    <w:rsid w:val="00064EB3"/>
    <w:rsid w:val="00071651"/>
    <w:rsid w:val="0008079F"/>
    <w:rsid w:val="000808E3"/>
    <w:rsid w:val="00087533"/>
    <w:rsid w:val="00093480"/>
    <w:rsid w:val="000957EB"/>
    <w:rsid w:val="000A67F0"/>
    <w:rsid w:val="000A7FB3"/>
    <w:rsid w:val="000B4155"/>
    <w:rsid w:val="000B4B4A"/>
    <w:rsid w:val="000C2E2E"/>
    <w:rsid w:val="000C6298"/>
    <w:rsid w:val="000D0938"/>
    <w:rsid w:val="000D4615"/>
    <w:rsid w:val="000E01BE"/>
    <w:rsid w:val="000E498D"/>
    <w:rsid w:val="000F3CF5"/>
    <w:rsid w:val="000F5DDC"/>
    <w:rsid w:val="000F69C7"/>
    <w:rsid w:val="001012BC"/>
    <w:rsid w:val="00102B83"/>
    <w:rsid w:val="00110751"/>
    <w:rsid w:val="00111891"/>
    <w:rsid w:val="001169D3"/>
    <w:rsid w:val="001249EB"/>
    <w:rsid w:val="00132C95"/>
    <w:rsid w:val="001420F5"/>
    <w:rsid w:val="001606F9"/>
    <w:rsid w:val="0016135B"/>
    <w:rsid w:val="001713D4"/>
    <w:rsid w:val="001755A6"/>
    <w:rsid w:val="00177846"/>
    <w:rsid w:val="00180414"/>
    <w:rsid w:val="00184289"/>
    <w:rsid w:val="00190C32"/>
    <w:rsid w:val="00196C43"/>
    <w:rsid w:val="001A0BDD"/>
    <w:rsid w:val="001A1C5A"/>
    <w:rsid w:val="001A7184"/>
    <w:rsid w:val="001B1420"/>
    <w:rsid w:val="001C01F8"/>
    <w:rsid w:val="001C3740"/>
    <w:rsid w:val="001C412E"/>
    <w:rsid w:val="001C4997"/>
    <w:rsid w:val="001C628A"/>
    <w:rsid w:val="001D0D49"/>
    <w:rsid w:val="001D278E"/>
    <w:rsid w:val="001E0ED5"/>
    <w:rsid w:val="001E448A"/>
    <w:rsid w:val="001E45DB"/>
    <w:rsid w:val="00202116"/>
    <w:rsid w:val="0020278E"/>
    <w:rsid w:val="00203BEC"/>
    <w:rsid w:val="00207618"/>
    <w:rsid w:val="002131A8"/>
    <w:rsid w:val="002234E4"/>
    <w:rsid w:val="002401F1"/>
    <w:rsid w:val="00242136"/>
    <w:rsid w:val="00244680"/>
    <w:rsid w:val="00252399"/>
    <w:rsid w:val="00255C6F"/>
    <w:rsid w:val="00256CFD"/>
    <w:rsid w:val="00263594"/>
    <w:rsid w:val="00264DE8"/>
    <w:rsid w:val="00270373"/>
    <w:rsid w:val="0027381E"/>
    <w:rsid w:val="002A149B"/>
    <w:rsid w:val="002A1D57"/>
    <w:rsid w:val="002A2171"/>
    <w:rsid w:val="002A2405"/>
    <w:rsid w:val="002A255F"/>
    <w:rsid w:val="002B11C9"/>
    <w:rsid w:val="002B5A30"/>
    <w:rsid w:val="002B71FC"/>
    <w:rsid w:val="002C176C"/>
    <w:rsid w:val="002C470A"/>
    <w:rsid w:val="002C6597"/>
    <w:rsid w:val="002D01EC"/>
    <w:rsid w:val="002D0F97"/>
    <w:rsid w:val="002D309F"/>
    <w:rsid w:val="002D4CD0"/>
    <w:rsid w:val="002D6ACD"/>
    <w:rsid w:val="002D701A"/>
    <w:rsid w:val="002F2B0E"/>
    <w:rsid w:val="002F2B1D"/>
    <w:rsid w:val="002F6BA1"/>
    <w:rsid w:val="002F7A78"/>
    <w:rsid w:val="00316D9D"/>
    <w:rsid w:val="00317CF5"/>
    <w:rsid w:val="00324675"/>
    <w:rsid w:val="003303C9"/>
    <w:rsid w:val="00331F60"/>
    <w:rsid w:val="00333F4E"/>
    <w:rsid w:val="0033744E"/>
    <w:rsid w:val="00345E13"/>
    <w:rsid w:val="0035570D"/>
    <w:rsid w:val="00355E6F"/>
    <w:rsid w:val="00363E63"/>
    <w:rsid w:val="003658B7"/>
    <w:rsid w:val="003806C3"/>
    <w:rsid w:val="003917D6"/>
    <w:rsid w:val="0039192D"/>
    <w:rsid w:val="003939D6"/>
    <w:rsid w:val="003949B9"/>
    <w:rsid w:val="00397832"/>
    <w:rsid w:val="003A1B0C"/>
    <w:rsid w:val="003B0135"/>
    <w:rsid w:val="003B3C6B"/>
    <w:rsid w:val="003B4FEC"/>
    <w:rsid w:val="003C5863"/>
    <w:rsid w:val="003D2945"/>
    <w:rsid w:val="003D74A9"/>
    <w:rsid w:val="003E395F"/>
    <w:rsid w:val="00402DDA"/>
    <w:rsid w:val="00403C2F"/>
    <w:rsid w:val="0041204B"/>
    <w:rsid w:val="0041384A"/>
    <w:rsid w:val="00416567"/>
    <w:rsid w:val="00420572"/>
    <w:rsid w:val="004210D9"/>
    <w:rsid w:val="00424A8D"/>
    <w:rsid w:val="00426876"/>
    <w:rsid w:val="00435405"/>
    <w:rsid w:val="00440EEB"/>
    <w:rsid w:val="00441271"/>
    <w:rsid w:val="00447EEF"/>
    <w:rsid w:val="00457B8C"/>
    <w:rsid w:val="0046360C"/>
    <w:rsid w:val="00475B96"/>
    <w:rsid w:val="0048062B"/>
    <w:rsid w:val="00483D9A"/>
    <w:rsid w:val="00485C95"/>
    <w:rsid w:val="00487FA5"/>
    <w:rsid w:val="0049167C"/>
    <w:rsid w:val="00494A67"/>
    <w:rsid w:val="00495501"/>
    <w:rsid w:val="004A0E46"/>
    <w:rsid w:val="004B5214"/>
    <w:rsid w:val="004B5610"/>
    <w:rsid w:val="004B76E2"/>
    <w:rsid w:val="004C62FC"/>
    <w:rsid w:val="004D4FA1"/>
    <w:rsid w:val="004D5D3B"/>
    <w:rsid w:val="004E10B1"/>
    <w:rsid w:val="004F05BA"/>
    <w:rsid w:val="0050073E"/>
    <w:rsid w:val="00503E3A"/>
    <w:rsid w:val="00506850"/>
    <w:rsid w:val="00507769"/>
    <w:rsid w:val="00510587"/>
    <w:rsid w:val="00525770"/>
    <w:rsid w:val="00534430"/>
    <w:rsid w:val="00534774"/>
    <w:rsid w:val="00557B1B"/>
    <w:rsid w:val="00562FA8"/>
    <w:rsid w:val="0056592B"/>
    <w:rsid w:val="00565BFC"/>
    <w:rsid w:val="005665C1"/>
    <w:rsid w:val="00566892"/>
    <w:rsid w:val="00583A7B"/>
    <w:rsid w:val="00585D86"/>
    <w:rsid w:val="00590333"/>
    <w:rsid w:val="00593111"/>
    <w:rsid w:val="0059757C"/>
    <w:rsid w:val="005A1036"/>
    <w:rsid w:val="005A5093"/>
    <w:rsid w:val="005A71E2"/>
    <w:rsid w:val="005B1083"/>
    <w:rsid w:val="005B72B6"/>
    <w:rsid w:val="005C4123"/>
    <w:rsid w:val="005D4616"/>
    <w:rsid w:val="005E6996"/>
    <w:rsid w:val="005F32BF"/>
    <w:rsid w:val="005F4B43"/>
    <w:rsid w:val="005F5B55"/>
    <w:rsid w:val="005F6683"/>
    <w:rsid w:val="006057D5"/>
    <w:rsid w:val="00607535"/>
    <w:rsid w:val="00613EE1"/>
    <w:rsid w:val="006157BB"/>
    <w:rsid w:val="0061596D"/>
    <w:rsid w:val="00631AF2"/>
    <w:rsid w:val="00631D26"/>
    <w:rsid w:val="006348F4"/>
    <w:rsid w:val="0063507C"/>
    <w:rsid w:val="006410D6"/>
    <w:rsid w:val="00643D3D"/>
    <w:rsid w:val="006450DF"/>
    <w:rsid w:val="006469E7"/>
    <w:rsid w:val="00646A36"/>
    <w:rsid w:val="00650D21"/>
    <w:rsid w:val="00657DC3"/>
    <w:rsid w:val="00663319"/>
    <w:rsid w:val="00666388"/>
    <w:rsid w:val="006679EF"/>
    <w:rsid w:val="00676F18"/>
    <w:rsid w:val="00680519"/>
    <w:rsid w:val="006841EC"/>
    <w:rsid w:val="0068638B"/>
    <w:rsid w:val="00691459"/>
    <w:rsid w:val="00692FE9"/>
    <w:rsid w:val="0069568D"/>
    <w:rsid w:val="00696A06"/>
    <w:rsid w:val="006973AB"/>
    <w:rsid w:val="00697657"/>
    <w:rsid w:val="00697FDE"/>
    <w:rsid w:val="006B5A7F"/>
    <w:rsid w:val="006B6399"/>
    <w:rsid w:val="006C1123"/>
    <w:rsid w:val="006C2A34"/>
    <w:rsid w:val="006D202E"/>
    <w:rsid w:val="006D5EF4"/>
    <w:rsid w:val="006D6ABF"/>
    <w:rsid w:val="006D7D46"/>
    <w:rsid w:val="006E6EB7"/>
    <w:rsid w:val="006F6CF4"/>
    <w:rsid w:val="00703EB2"/>
    <w:rsid w:val="007046CB"/>
    <w:rsid w:val="00713E06"/>
    <w:rsid w:val="007167C3"/>
    <w:rsid w:val="00722638"/>
    <w:rsid w:val="0072410A"/>
    <w:rsid w:val="00733CC5"/>
    <w:rsid w:val="007358A7"/>
    <w:rsid w:val="007559B8"/>
    <w:rsid w:val="00756E45"/>
    <w:rsid w:val="007607EB"/>
    <w:rsid w:val="0076512F"/>
    <w:rsid w:val="00773BBB"/>
    <w:rsid w:val="007749E4"/>
    <w:rsid w:val="00786EE9"/>
    <w:rsid w:val="007B5061"/>
    <w:rsid w:val="007B5F36"/>
    <w:rsid w:val="007D10BE"/>
    <w:rsid w:val="007E02C9"/>
    <w:rsid w:val="007E146D"/>
    <w:rsid w:val="007E48DD"/>
    <w:rsid w:val="007F52C5"/>
    <w:rsid w:val="00800E70"/>
    <w:rsid w:val="008028BA"/>
    <w:rsid w:val="00805514"/>
    <w:rsid w:val="00805D5C"/>
    <w:rsid w:val="00807E24"/>
    <w:rsid w:val="008106C7"/>
    <w:rsid w:val="00812C72"/>
    <w:rsid w:val="00814009"/>
    <w:rsid w:val="00821B1F"/>
    <w:rsid w:val="00831EE9"/>
    <w:rsid w:val="0084491A"/>
    <w:rsid w:val="0085023A"/>
    <w:rsid w:val="0085070D"/>
    <w:rsid w:val="00853870"/>
    <w:rsid w:val="00856BD2"/>
    <w:rsid w:val="00861370"/>
    <w:rsid w:val="00864C71"/>
    <w:rsid w:val="00864D2E"/>
    <w:rsid w:val="00866427"/>
    <w:rsid w:val="00866C9F"/>
    <w:rsid w:val="008723C8"/>
    <w:rsid w:val="0087548F"/>
    <w:rsid w:val="008806E3"/>
    <w:rsid w:val="00883B57"/>
    <w:rsid w:val="00885D4B"/>
    <w:rsid w:val="00886D69"/>
    <w:rsid w:val="00887006"/>
    <w:rsid w:val="00891E10"/>
    <w:rsid w:val="00895FFD"/>
    <w:rsid w:val="008A0018"/>
    <w:rsid w:val="008A0735"/>
    <w:rsid w:val="008A492D"/>
    <w:rsid w:val="008A68EF"/>
    <w:rsid w:val="008D1071"/>
    <w:rsid w:val="008D285A"/>
    <w:rsid w:val="008E0ED9"/>
    <w:rsid w:val="008E12D3"/>
    <w:rsid w:val="008E35BD"/>
    <w:rsid w:val="008E7274"/>
    <w:rsid w:val="0091176F"/>
    <w:rsid w:val="0092464C"/>
    <w:rsid w:val="00926970"/>
    <w:rsid w:val="009271D6"/>
    <w:rsid w:val="00930C33"/>
    <w:rsid w:val="009370CE"/>
    <w:rsid w:val="00941F6B"/>
    <w:rsid w:val="00946BDF"/>
    <w:rsid w:val="009575E8"/>
    <w:rsid w:val="009636FF"/>
    <w:rsid w:val="00963A33"/>
    <w:rsid w:val="00971111"/>
    <w:rsid w:val="009720D6"/>
    <w:rsid w:val="009746B3"/>
    <w:rsid w:val="00974BAA"/>
    <w:rsid w:val="00974BBD"/>
    <w:rsid w:val="00994B64"/>
    <w:rsid w:val="00994BF7"/>
    <w:rsid w:val="009A04CE"/>
    <w:rsid w:val="009B44E8"/>
    <w:rsid w:val="009B60F0"/>
    <w:rsid w:val="009C056D"/>
    <w:rsid w:val="009C1F45"/>
    <w:rsid w:val="009C293C"/>
    <w:rsid w:val="009D3175"/>
    <w:rsid w:val="009D49F8"/>
    <w:rsid w:val="009D5F7A"/>
    <w:rsid w:val="009D7A3C"/>
    <w:rsid w:val="009F38A9"/>
    <w:rsid w:val="009F4540"/>
    <w:rsid w:val="009F71A3"/>
    <w:rsid w:val="00A00F48"/>
    <w:rsid w:val="00A1124D"/>
    <w:rsid w:val="00A17946"/>
    <w:rsid w:val="00A30956"/>
    <w:rsid w:val="00A3265C"/>
    <w:rsid w:val="00A34C92"/>
    <w:rsid w:val="00A35C17"/>
    <w:rsid w:val="00A36240"/>
    <w:rsid w:val="00A37B9D"/>
    <w:rsid w:val="00A46618"/>
    <w:rsid w:val="00A50FC2"/>
    <w:rsid w:val="00A517E8"/>
    <w:rsid w:val="00A51BA4"/>
    <w:rsid w:val="00A547B5"/>
    <w:rsid w:val="00A55C9A"/>
    <w:rsid w:val="00A7111A"/>
    <w:rsid w:val="00A75E4E"/>
    <w:rsid w:val="00A86B02"/>
    <w:rsid w:val="00A92372"/>
    <w:rsid w:val="00A9299D"/>
    <w:rsid w:val="00AA0425"/>
    <w:rsid w:val="00AA60C7"/>
    <w:rsid w:val="00AB6326"/>
    <w:rsid w:val="00AD07DA"/>
    <w:rsid w:val="00AD21BD"/>
    <w:rsid w:val="00AD2A7C"/>
    <w:rsid w:val="00AD3AB9"/>
    <w:rsid w:val="00AD73B6"/>
    <w:rsid w:val="00AE1134"/>
    <w:rsid w:val="00AE7D08"/>
    <w:rsid w:val="00B068F8"/>
    <w:rsid w:val="00B12382"/>
    <w:rsid w:val="00B1777B"/>
    <w:rsid w:val="00B2147C"/>
    <w:rsid w:val="00B21939"/>
    <w:rsid w:val="00B26302"/>
    <w:rsid w:val="00B27D6C"/>
    <w:rsid w:val="00B31E64"/>
    <w:rsid w:val="00B33620"/>
    <w:rsid w:val="00B35D76"/>
    <w:rsid w:val="00B372FD"/>
    <w:rsid w:val="00B42A5B"/>
    <w:rsid w:val="00B43487"/>
    <w:rsid w:val="00B55C7E"/>
    <w:rsid w:val="00B61FC6"/>
    <w:rsid w:val="00B70DCC"/>
    <w:rsid w:val="00B74A7E"/>
    <w:rsid w:val="00B75F95"/>
    <w:rsid w:val="00B76946"/>
    <w:rsid w:val="00B84BB4"/>
    <w:rsid w:val="00B879A9"/>
    <w:rsid w:val="00B936B2"/>
    <w:rsid w:val="00B94F40"/>
    <w:rsid w:val="00BA027B"/>
    <w:rsid w:val="00BA55E8"/>
    <w:rsid w:val="00BA7C19"/>
    <w:rsid w:val="00BC180F"/>
    <w:rsid w:val="00BC3DCF"/>
    <w:rsid w:val="00BC5AB3"/>
    <w:rsid w:val="00BC6037"/>
    <w:rsid w:val="00BD4336"/>
    <w:rsid w:val="00BD52BA"/>
    <w:rsid w:val="00BD6A2A"/>
    <w:rsid w:val="00BD7335"/>
    <w:rsid w:val="00BE16E5"/>
    <w:rsid w:val="00BE4358"/>
    <w:rsid w:val="00BF3011"/>
    <w:rsid w:val="00BF380B"/>
    <w:rsid w:val="00C0329D"/>
    <w:rsid w:val="00C121D4"/>
    <w:rsid w:val="00C15E05"/>
    <w:rsid w:val="00C176EF"/>
    <w:rsid w:val="00C17C36"/>
    <w:rsid w:val="00C20B9A"/>
    <w:rsid w:val="00C22E24"/>
    <w:rsid w:val="00C2436D"/>
    <w:rsid w:val="00C26A9E"/>
    <w:rsid w:val="00C32581"/>
    <w:rsid w:val="00C35D35"/>
    <w:rsid w:val="00C36A17"/>
    <w:rsid w:val="00C4024E"/>
    <w:rsid w:val="00C47B1A"/>
    <w:rsid w:val="00C507C8"/>
    <w:rsid w:val="00C50D69"/>
    <w:rsid w:val="00C51900"/>
    <w:rsid w:val="00C52D1C"/>
    <w:rsid w:val="00C52D30"/>
    <w:rsid w:val="00C638AD"/>
    <w:rsid w:val="00C676DA"/>
    <w:rsid w:val="00C81ED8"/>
    <w:rsid w:val="00C84731"/>
    <w:rsid w:val="00C86A07"/>
    <w:rsid w:val="00C87E03"/>
    <w:rsid w:val="00C9564C"/>
    <w:rsid w:val="00CA0CA0"/>
    <w:rsid w:val="00CA3956"/>
    <w:rsid w:val="00CA4574"/>
    <w:rsid w:val="00CA5557"/>
    <w:rsid w:val="00CA5A8E"/>
    <w:rsid w:val="00CB02CB"/>
    <w:rsid w:val="00CC141B"/>
    <w:rsid w:val="00CC66C2"/>
    <w:rsid w:val="00CD18D3"/>
    <w:rsid w:val="00CD2A6A"/>
    <w:rsid w:val="00CE3D9B"/>
    <w:rsid w:val="00CF003B"/>
    <w:rsid w:val="00CF588A"/>
    <w:rsid w:val="00D02E45"/>
    <w:rsid w:val="00D11F44"/>
    <w:rsid w:val="00D227F8"/>
    <w:rsid w:val="00D2759F"/>
    <w:rsid w:val="00D34E64"/>
    <w:rsid w:val="00D42784"/>
    <w:rsid w:val="00D52516"/>
    <w:rsid w:val="00D552D6"/>
    <w:rsid w:val="00D622C6"/>
    <w:rsid w:val="00D76371"/>
    <w:rsid w:val="00D83342"/>
    <w:rsid w:val="00D85D3A"/>
    <w:rsid w:val="00D85F13"/>
    <w:rsid w:val="00DB35D2"/>
    <w:rsid w:val="00DC1740"/>
    <w:rsid w:val="00DC4823"/>
    <w:rsid w:val="00DD0D48"/>
    <w:rsid w:val="00DE27FB"/>
    <w:rsid w:val="00DF1391"/>
    <w:rsid w:val="00DF27D9"/>
    <w:rsid w:val="00DF2D79"/>
    <w:rsid w:val="00DF6DB6"/>
    <w:rsid w:val="00E056B2"/>
    <w:rsid w:val="00E0788B"/>
    <w:rsid w:val="00E1383E"/>
    <w:rsid w:val="00E21AB9"/>
    <w:rsid w:val="00E251AD"/>
    <w:rsid w:val="00E41628"/>
    <w:rsid w:val="00E478F8"/>
    <w:rsid w:val="00E50E31"/>
    <w:rsid w:val="00E549B7"/>
    <w:rsid w:val="00E60EA4"/>
    <w:rsid w:val="00E80DAB"/>
    <w:rsid w:val="00E8107E"/>
    <w:rsid w:val="00E879A3"/>
    <w:rsid w:val="00E9134C"/>
    <w:rsid w:val="00E9480A"/>
    <w:rsid w:val="00EA1B77"/>
    <w:rsid w:val="00EC0A5F"/>
    <w:rsid w:val="00EC1A9D"/>
    <w:rsid w:val="00EC6480"/>
    <w:rsid w:val="00ED1091"/>
    <w:rsid w:val="00ED1B56"/>
    <w:rsid w:val="00ED1F54"/>
    <w:rsid w:val="00ED7E2D"/>
    <w:rsid w:val="00EE0E67"/>
    <w:rsid w:val="00EE33E7"/>
    <w:rsid w:val="00EE5C37"/>
    <w:rsid w:val="00EF020A"/>
    <w:rsid w:val="00EF0E8C"/>
    <w:rsid w:val="00EF6ADE"/>
    <w:rsid w:val="00F07848"/>
    <w:rsid w:val="00F1097B"/>
    <w:rsid w:val="00F11FAB"/>
    <w:rsid w:val="00F15AC1"/>
    <w:rsid w:val="00F17180"/>
    <w:rsid w:val="00F2076D"/>
    <w:rsid w:val="00F234BE"/>
    <w:rsid w:val="00F253FC"/>
    <w:rsid w:val="00F42558"/>
    <w:rsid w:val="00F42A20"/>
    <w:rsid w:val="00F47579"/>
    <w:rsid w:val="00F51F7F"/>
    <w:rsid w:val="00F551AE"/>
    <w:rsid w:val="00F6295D"/>
    <w:rsid w:val="00F63135"/>
    <w:rsid w:val="00F71292"/>
    <w:rsid w:val="00F74364"/>
    <w:rsid w:val="00F91C39"/>
    <w:rsid w:val="00F92383"/>
    <w:rsid w:val="00FA4CCA"/>
    <w:rsid w:val="00FA547D"/>
    <w:rsid w:val="00FB3B7C"/>
    <w:rsid w:val="00FC4C90"/>
    <w:rsid w:val="00FC6F32"/>
    <w:rsid w:val="00FD0EA3"/>
    <w:rsid w:val="00FD77AF"/>
    <w:rsid w:val="00FE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98EC72"/>
  <w15:docId w15:val="{3FBF6532-8B0A-4B07-B6A1-FEE7D94D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E46"/>
    <w:rPr>
      <w:rFonts w:ascii="Calibri" w:eastAsiaTheme="minorHAnsi" w:hAnsi="Calibri"/>
      <w:sz w:val="22"/>
      <w:szCs w:val="22"/>
    </w:rPr>
  </w:style>
  <w:style w:type="paragraph" w:styleId="Heading1">
    <w:name w:val="heading 1"/>
    <w:aliases w:val="Numbered - 1"/>
    <w:basedOn w:val="Normal"/>
    <w:link w:val="Heading1Char"/>
    <w:qFormat/>
    <w:pPr>
      <w:numPr>
        <w:numId w:val="1"/>
      </w:numPr>
      <w:spacing w:before="160" w:after="150" w:line="300" w:lineRule="exact"/>
      <w:ind w:right="709"/>
      <w:outlineLvl w:val="0"/>
    </w:pPr>
    <w:rPr>
      <w:kern w:val="28"/>
    </w:rPr>
  </w:style>
  <w:style w:type="paragraph" w:styleId="Heading2">
    <w:name w:val="heading 2"/>
    <w:basedOn w:val="Normal"/>
    <w:link w:val="Heading2Char"/>
    <w:qFormat/>
    <w:rsid w:val="00AE5032"/>
    <w:pPr>
      <w:ind w:left="142" w:hanging="142"/>
      <w:outlineLvl w:val="1"/>
    </w:pPr>
    <w:rPr>
      <w:rFonts w:ascii="Arial" w:hAnsi="Arial"/>
      <w:b/>
    </w:rPr>
  </w:style>
  <w:style w:type="paragraph" w:styleId="Heading3">
    <w:name w:val="heading 3"/>
    <w:aliases w:val="Numbered level 1"/>
    <w:basedOn w:val="Normal"/>
    <w:qFormat/>
    <w:rsid w:val="004A4160"/>
    <w:pPr>
      <w:numPr>
        <w:numId w:val="2"/>
      </w:numPr>
      <w:ind w:left="709" w:hanging="709"/>
      <w:outlineLvl w:val="2"/>
    </w:pPr>
    <w:rPr>
      <w:b/>
    </w:rPr>
  </w:style>
  <w:style w:type="paragraph" w:styleId="Heading4">
    <w:name w:val="heading 4"/>
    <w:aliases w:val="Numbered level 2"/>
    <w:basedOn w:val="Heading3"/>
    <w:next w:val="Normal"/>
    <w:qFormat/>
    <w:rsid w:val="004A4160"/>
    <w:pPr>
      <w:numPr>
        <w:ilvl w:val="1"/>
      </w:numPr>
      <w:spacing w:before="120"/>
      <w:ind w:left="1560" w:hanging="851"/>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qFormat/>
    <w:rsid w:val="00AE5032"/>
    <w:pPr>
      <w:numPr>
        <w:numId w:val="0"/>
      </w:numPr>
    </w:pPr>
    <w:rPr>
      <w:b/>
    </w:rPr>
  </w:style>
  <w:style w:type="paragraph" w:styleId="Header">
    <w:name w:val="header"/>
    <w:basedOn w:val="Normal"/>
    <w:link w:val="HeaderChar"/>
    <w:uiPriority w:val="99"/>
    <w:unhideWhenUsed/>
    <w:pPr>
      <w:tabs>
        <w:tab w:val="center" w:pos="4153"/>
        <w:tab w:val="right" w:pos="8306"/>
      </w:tabs>
    </w:pPr>
  </w:style>
  <w:style w:type="paragraph" w:customStyle="1" w:styleId="Mischead">
    <w:name w:val="Mischead"/>
    <w:basedOn w:val="Normal"/>
    <w:semiHidden/>
    <w:unhideWhenUsed/>
    <w:pPr>
      <w:spacing w:after="150" w:line="300" w:lineRule="exact"/>
      <w:ind w:left="624" w:right="709"/>
    </w:pPr>
    <w:rPr>
      <w:b/>
    </w:rPr>
  </w:style>
  <w:style w:type="paragraph" w:customStyle="1" w:styleId="Notes">
    <w:name w:val="Notes"/>
    <w:basedOn w:val="Heading1"/>
    <w:next w:val="Heading1"/>
    <w:semiHidden/>
    <w:unhideWhenUsed/>
    <w:pPr>
      <w:spacing w:after="0"/>
      <w:ind w:left="459" w:right="0" w:firstLine="0"/>
      <w:outlineLvl w:val="9"/>
    </w:pPr>
  </w:style>
  <w:style w:type="paragraph" w:customStyle="1" w:styleId="Bodytext">
    <w:name w:val="Bodytext"/>
    <w:basedOn w:val="Heading1"/>
    <w:semiHidden/>
    <w:unhideWhenUsed/>
    <w:pPr>
      <w:spacing w:before="200" w:after="0"/>
      <w:ind w:firstLine="0"/>
      <w:outlineLvl w:val="9"/>
    </w:pPr>
  </w:style>
  <w:style w:type="paragraph" w:customStyle="1" w:styleId="Boldhead">
    <w:name w:val="Boldhead"/>
    <w:basedOn w:val="BodyText0"/>
    <w:next w:val="Heading1"/>
    <w:semiHidden/>
    <w:unhideWhenUsed/>
    <w:pPr>
      <w:widowControl w:val="0"/>
      <w:spacing w:before="240" w:after="60"/>
      <w:ind w:left="340" w:right="709"/>
    </w:pPr>
  </w:style>
  <w:style w:type="paragraph" w:styleId="BodyText0">
    <w:name w:val="Body Text"/>
    <w:basedOn w:val="Normal"/>
    <w:semiHidden/>
    <w:unhideWhenUsed/>
    <w:pPr>
      <w:spacing w:after="120"/>
    </w:pPr>
  </w:style>
  <w:style w:type="paragraph" w:styleId="Footer">
    <w:name w:val="footer"/>
    <w:basedOn w:val="Normal"/>
    <w:link w:val="FooterChar"/>
    <w:unhideWhenUsed/>
    <w:pPr>
      <w:tabs>
        <w:tab w:val="center" w:pos="4153"/>
        <w:tab w:val="right" w:pos="8306"/>
      </w:tabs>
    </w:pPr>
  </w:style>
  <w:style w:type="paragraph" w:customStyle="1" w:styleId="AttendeeHead">
    <w:name w:val="AttendeeHead"/>
    <w:basedOn w:val="Normal"/>
    <w:semiHidden/>
    <w:unhideWhenUsed/>
    <w:pPr>
      <w:widowControl w:val="0"/>
      <w:tabs>
        <w:tab w:val="left" w:pos="2665"/>
      </w:tabs>
      <w:spacing w:before="300" w:line="300" w:lineRule="exact"/>
      <w:ind w:left="2665" w:right="709" w:hanging="1928"/>
    </w:pPr>
    <w:rPr>
      <w:kern w:val="28"/>
    </w:rPr>
  </w:style>
  <w:style w:type="paragraph" w:customStyle="1" w:styleId="Bodynote">
    <w:name w:val="Bodynote"/>
    <w:basedOn w:val="Normal"/>
    <w:next w:val="Normal"/>
    <w:semiHidden/>
    <w:unhideWhenUsed/>
    <w:pPr>
      <w:widowControl w:val="0"/>
      <w:spacing w:before="440" w:after="150" w:line="300" w:lineRule="exact"/>
      <w:ind w:left="459"/>
    </w:pPr>
    <w:rPr>
      <w:kern w:val="28"/>
    </w:rPr>
  </w:style>
  <w:style w:type="paragraph" w:customStyle="1" w:styleId="Subtitle1">
    <w:name w:val="Subtitle1"/>
    <w:basedOn w:val="Normal"/>
    <w:next w:val="Bodytext"/>
    <w:semiHidden/>
    <w:unhideWhenUsed/>
    <w:pPr>
      <w:widowControl w:val="0"/>
      <w:spacing w:before="160" w:after="150" w:line="300" w:lineRule="exact"/>
      <w:ind w:left="624" w:right="709"/>
    </w:pPr>
    <w:rPr>
      <w:b/>
    </w:rPr>
  </w:style>
  <w:style w:type="paragraph" w:customStyle="1" w:styleId="SubNotes">
    <w:name w:val="SubNotes"/>
    <w:basedOn w:val="Notes"/>
    <w:semiHidden/>
    <w:unhideWhenUsed/>
    <w:pPr>
      <w:spacing w:before="0"/>
    </w:pPr>
    <w:rPr>
      <w:noProof/>
    </w:rPr>
  </w:style>
  <w:style w:type="paragraph" w:customStyle="1" w:styleId="Attendees">
    <w:name w:val="Attendees"/>
    <w:basedOn w:val="Heading1"/>
    <w:semiHidden/>
    <w:unhideWhenUsed/>
    <w:pPr>
      <w:tabs>
        <w:tab w:val="left" w:pos="2665"/>
      </w:tabs>
      <w:spacing w:before="0" w:after="0"/>
      <w:ind w:left="2552" w:hanging="1928"/>
      <w:outlineLvl w:val="9"/>
    </w:pPr>
  </w:style>
  <w:style w:type="paragraph" w:customStyle="1" w:styleId="head1nonum">
    <w:name w:val="head1nonum"/>
    <w:basedOn w:val="Heading1"/>
    <w:next w:val="Heading1"/>
    <w:semiHidden/>
    <w:unhideWhenUsed/>
    <w:pPr>
      <w:ind w:left="369" w:firstLine="0"/>
      <w:outlineLvl w:val="9"/>
    </w:pPr>
  </w:style>
  <w:style w:type="paragraph" w:customStyle="1" w:styleId="head2nonum">
    <w:name w:val="head2nonum"/>
    <w:basedOn w:val="Heading2"/>
    <w:next w:val="Heading2"/>
    <w:semiHidden/>
    <w:unhideWhenUsed/>
    <w:pPr>
      <w:ind w:left="992" w:firstLine="0"/>
      <w:outlineLvl w:val="9"/>
    </w:pPr>
  </w:style>
  <w:style w:type="paragraph" w:customStyle="1" w:styleId="Authorref">
    <w:name w:val="Authorref"/>
    <w:basedOn w:val="Normal"/>
    <w:semiHidden/>
    <w:unhideWhenUsed/>
    <w:pPr>
      <w:widowControl w:val="0"/>
      <w:spacing w:line="300" w:lineRule="exact"/>
      <w:ind w:left="340" w:right="709"/>
    </w:pPr>
    <w:rPr>
      <w:kern w:val="28"/>
    </w:rPr>
  </w:style>
  <w:style w:type="character" w:styleId="PageNumber">
    <w:name w:val="page number"/>
    <w:basedOn w:val="DefaultParagraphFont"/>
    <w:semiHidden/>
    <w:unhideWhenUsed/>
  </w:style>
  <w:style w:type="paragraph" w:styleId="BodyTextIndent">
    <w:name w:val="Body Text Indent"/>
    <w:basedOn w:val="Normal"/>
    <w:semiHidden/>
    <w:unhideWhenUsed/>
    <w:pPr>
      <w:ind w:left="720"/>
    </w:pPr>
  </w:style>
  <w:style w:type="paragraph" w:styleId="Subtitle">
    <w:name w:val="Subtitle"/>
    <w:basedOn w:val="Heading1"/>
    <w:qFormat/>
    <w:rsid w:val="009C5966"/>
    <w:pPr>
      <w:numPr>
        <w:numId w:val="0"/>
      </w:numPr>
    </w:pPr>
    <w:rPr>
      <w:sz w:val="28"/>
      <w:szCs w:val="28"/>
    </w:rPr>
  </w:style>
  <w:style w:type="character" w:styleId="Hyperlink">
    <w:name w:val="Hyperlink"/>
    <w:uiPriority w:val="99"/>
    <w:unhideWhenUsed/>
    <w:rPr>
      <w:color w:val="0000FF"/>
      <w:u w:val="single"/>
    </w:rPr>
  </w:style>
  <w:style w:type="paragraph" w:styleId="NormalWeb">
    <w:name w:val="Normal (Web)"/>
    <w:basedOn w:val="Normal"/>
    <w:uiPriority w:val="99"/>
    <w:semiHidden/>
    <w:unhideWhenUsed/>
    <w:rsid w:val="001C5C7A"/>
    <w:pPr>
      <w:spacing w:before="100" w:beforeAutospacing="1" w:after="100" w:afterAutospacing="1"/>
    </w:pPr>
    <w:rPr>
      <w:rFonts w:ascii="Arial Unicode MS" w:eastAsia="Arial Unicode MS" w:hAnsi="Arial Unicode MS" w:cs="Arial Unicode MS"/>
      <w:sz w:val="24"/>
      <w:szCs w:val="24"/>
    </w:rPr>
  </w:style>
  <w:style w:type="character" w:customStyle="1" w:styleId="bodytext1">
    <w:name w:val="bodytext1"/>
    <w:semiHidden/>
    <w:unhideWhenUsed/>
    <w:rsid w:val="001C5C7A"/>
    <w:rPr>
      <w:rFonts w:ascii="Arial" w:hAnsi="Arial" w:cs="Arial" w:hint="default"/>
      <w:b w:val="0"/>
      <w:bCs w:val="0"/>
      <w:i w:val="0"/>
      <w:iCs w:val="0"/>
      <w:strike w:val="0"/>
      <w:dstrike w:val="0"/>
      <w:color w:val="000000"/>
      <w:sz w:val="17"/>
      <w:szCs w:val="17"/>
      <w:u w:val="none"/>
      <w:effect w:val="none"/>
    </w:rPr>
  </w:style>
  <w:style w:type="character" w:customStyle="1" w:styleId="bodytextbold1">
    <w:name w:val="bodytextbold1"/>
    <w:semiHidden/>
    <w:unhideWhenUsed/>
    <w:rsid w:val="001C5C7A"/>
    <w:rPr>
      <w:rFonts w:ascii="Arial" w:hAnsi="Arial" w:cs="Arial" w:hint="default"/>
      <w:b/>
      <w:bCs/>
      <w:i w:val="0"/>
      <w:iCs w:val="0"/>
      <w:strike w:val="0"/>
      <w:dstrike w:val="0"/>
      <w:color w:val="000000"/>
      <w:sz w:val="17"/>
      <w:szCs w:val="17"/>
      <w:u w:val="none"/>
      <w:effect w:val="none"/>
    </w:rPr>
  </w:style>
  <w:style w:type="character" w:customStyle="1" w:styleId="line1">
    <w:name w:val="line1"/>
    <w:basedOn w:val="DefaultParagraphFont"/>
    <w:semiHidden/>
    <w:unhideWhenUsed/>
    <w:rsid w:val="001C5C7A"/>
  </w:style>
  <w:style w:type="character" w:styleId="Emphasis">
    <w:name w:val="Emphasis"/>
    <w:qFormat/>
    <w:rsid w:val="0071218B"/>
    <w:rPr>
      <w:i/>
      <w:iCs/>
    </w:rPr>
  </w:style>
  <w:style w:type="paragraph" w:customStyle="1" w:styleId="Char">
    <w:name w:val="Char"/>
    <w:basedOn w:val="Normal"/>
    <w:semiHidden/>
    <w:unhideWhenUsed/>
    <w:rsid w:val="004837E3"/>
    <w:pPr>
      <w:spacing w:after="160" w:line="240" w:lineRule="exact"/>
    </w:pPr>
    <w:rPr>
      <w:rFonts w:ascii="Tahoma" w:hAnsi="Tahoma"/>
    </w:rPr>
  </w:style>
  <w:style w:type="table" w:styleId="TableGrid">
    <w:name w:val="Table Grid"/>
    <w:basedOn w:val="TableNormal"/>
    <w:uiPriority w:val="59"/>
    <w:rsid w:val="008F5D6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unhideWhenUsed/>
    <w:rsid w:val="00A50A95"/>
  </w:style>
  <w:style w:type="character" w:styleId="FootnoteReference">
    <w:name w:val="footnote reference"/>
    <w:semiHidden/>
    <w:unhideWhenUsed/>
    <w:rsid w:val="00A50A95"/>
    <w:rPr>
      <w:vertAlign w:val="superscript"/>
    </w:rPr>
  </w:style>
  <w:style w:type="paragraph" w:styleId="BalloonText">
    <w:name w:val="Balloon Text"/>
    <w:basedOn w:val="Normal"/>
    <w:semiHidden/>
    <w:unhideWhenUsed/>
    <w:rsid w:val="00C02A75"/>
    <w:rPr>
      <w:rFonts w:ascii="Tahoma" w:hAnsi="Tahoma" w:cs="Tahoma"/>
      <w:sz w:val="16"/>
      <w:szCs w:val="16"/>
    </w:rPr>
  </w:style>
  <w:style w:type="paragraph" w:customStyle="1" w:styleId="Informal1">
    <w:name w:val="Informal1"/>
    <w:basedOn w:val="Normal"/>
    <w:semiHidden/>
    <w:unhideWhenUsed/>
    <w:rsid w:val="00F81BBE"/>
    <w:pPr>
      <w:spacing w:before="60" w:after="60"/>
    </w:pPr>
    <w:rPr>
      <w:rFonts w:ascii="Times New Roman" w:hAnsi="Times New Roman"/>
    </w:rPr>
  </w:style>
  <w:style w:type="character" w:customStyle="1" w:styleId="Heading1Char">
    <w:name w:val="Heading 1 Char"/>
    <w:aliases w:val="Numbered - 1 Char"/>
    <w:link w:val="Heading1"/>
    <w:rsid w:val="005453A1"/>
    <w:rPr>
      <w:rFonts w:ascii="Verdana" w:hAnsi="Verdana" w:cs="Arial"/>
      <w:kern w:val="28"/>
      <w:lang w:val="en" w:eastAsia="en-US"/>
    </w:rPr>
  </w:style>
  <w:style w:type="character" w:customStyle="1" w:styleId="AnnHogbin">
    <w:name w:val="Ann Hogbin"/>
    <w:semiHidden/>
    <w:unhideWhenUsed/>
    <w:rsid w:val="00E87F53"/>
    <w:rPr>
      <w:rFonts w:ascii="Arial" w:hAnsi="Arial" w:cs="Arial"/>
      <w:color w:val="auto"/>
      <w:sz w:val="20"/>
      <w:szCs w:val="20"/>
    </w:rPr>
  </w:style>
  <w:style w:type="paragraph" w:styleId="ListParagraph">
    <w:name w:val="List Paragraph"/>
    <w:basedOn w:val="Normal"/>
    <w:uiPriority w:val="34"/>
    <w:qFormat/>
    <w:rsid w:val="00E87F53"/>
    <w:pPr>
      <w:spacing w:after="200" w:line="276" w:lineRule="auto"/>
      <w:ind w:left="720"/>
      <w:contextualSpacing/>
    </w:pPr>
    <w:rPr>
      <w:rFonts w:eastAsia="Calibri"/>
    </w:rPr>
  </w:style>
  <w:style w:type="character" w:customStyle="1" w:styleId="HeaderChar">
    <w:name w:val="Header Char"/>
    <w:link w:val="Header"/>
    <w:uiPriority w:val="99"/>
    <w:locked/>
    <w:rsid w:val="005453A1"/>
    <w:rPr>
      <w:rFonts w:ascii="Verdana" w:hAnsi="Verdana" w:cs="Arial"/>
      <w:lang w:val="en"/>
    </w:rPr>
  </w:style>
  <w:style w:type="character" w:customStyle="1" w:styleId="FooterChar">
    <w:name w:val="Footer Char"/>
    <w:link w:val="Footer"/>
    <w:uiPriority w:val="99"/>
    <w:semiHidden/>
    <w:rsid w:val="00E74953"/>
    <w:rPr>
      <w:rFonts w:ascii="Verdana" w:hAnsi="Verdana" w:cs="Arial"/>
      <w:lang w:val="en"/>
    </w:rPr>
  </w:style>
  <w:style w:type="paragraph" w:customStyle="1" w:styleId="TableCopy">
    <w:name w:val="Table Copy"/>
    <w:basedOn w:val="Normal"/>
    <w:semiHidden/>
    <w:unhideWhenUsed/>
    <w:rsid w:val="009066DF"/>
    <w:pPr>
      <w:keepNext/>
      <w:tabs>
        <w:tab w:val="left" w:pos="567"/>
        <w:tab w:val="left" w:pos="1134"/>
        <w:tab w:val="left" w:pos="1701"/>
      </w:tabs>
      <w:spacing w:line="240" w:lineRule="atLeast"/>
    </w:pPr>
  </w:style>
  <w:style w:type="paragraph" w:customStyle="1" w:styleId="TableHeading">
    <w:name w:val="Table Heading"/>
    <w:basedOn w:val="Normal"/>
    <w:next w:val="TableCopy"/>
    <w:semiHidden/>
    <w:unhideWhenUsed/>
    <w:rsid w:val="009066DF"/>
    <w:pPr>
      <w:keepNext/>
      <w:tabs>
        <w:tab w:val="left" w:pos="567"/>
        <w:tab w:val="left" w:pos="1134"/>
        <w:tab w:val="left" w:pos="1701"/>
      </w:tabs>
      <w:spacing w:line="240" w:lineRule="atLeast"/>
    </w:pPr>
    <w:rPr>
      <w:b/>
    </w:rPr>
  </w:style>
  <w:style w:type="paragraph" w:customStyle="1" w:styleId="Subtitle2">
    <w:name w:val="Subtitle 2"/>
    <w:basedOn w:val="Heading1"/>
    <w:link w:val="Subtitle2Char"/>
    <w:semiHidden/>
    <w:qFormat/>
    <w:rsid w:val="009C5966"/>
    <w:pPr>
      <w:numPr>
        <w:numId w:val="0"/>
      </w:numPr>
    </w:pPr>
  </w:style>
  <w:style w:type="paragraph" w:customStyle="1" w:styleId="Label">
    <w:name w:val="Label"/>
    <w:basedOn w:val="Normal"/>
    <w:link w:val="LabelChar"/>
    <w:uiPriority w:val="99"/>
    <w:unhideWhenUsed/>
    <w:rsid w:val="004F2D5C"/>
    <w:pPr>
      <w:spacing w:before="100" w:after="100" w:line="270" w:lineRule="exact"/>
    </w:pPr>
    <w:rPr>
      <w:rFonts w:ascii="HelveticaNeue LT 55 Roman" w:hAnsi="HelveticaNeue LT 55 Roman"/>
      <w:sz w:val="18"/>
      <w:szCs w:val="24"/>
    </w:rPr>
  </w:style>
  <w:style w:type="character" w:customStyle="1" w:styleId="Subtitle2Char">
    <w:name w:val="Subtitle 2 Char"/>
    <w:link w:val="Subtitle2"/>
    <w:semiHidden/>
    <w:rsid w:val="005453A1"/>
    <w:rPr>
      <w:rFonts w:ascii="Verdana" w:hAnsi="Verdana" w:cs="Arial"/>
      <w:kern w:val="28"/>
      <w:sz w:val="22"/>
      <w:lang w:val="en"/>
    </w:rPr>
  </w:style>
  <w:style w:type="paragraph" w:customStyle="1" w:styleId="Info">
    <w:name w:val="Info"/>
    <w:basedOn w:val="Label"/>
    <w:link w:val="InfoChar"/>
    <w:uiPriority w:val="99"/>
    <w:unhideWhenUsed/>
    <w:rsid w:val="004F2D5C"/>
    <w:rPr>
      <w:rFonts w:ascii="HelveticaNeue LT 45 Light" w:hAnsi="HelveticaNeue LT 45 Light"/>
    </w:rPr>
  </w:style>
  <w:style w:type="paragraph" w:styleId="NoSpacing">
    <w:name w:val="No Spacing"/>
    <w:link w:val="NoSpacingChar"/>
    <w:uiPriority w:val="1"/>
    <w:qFormat/>
    <w:rsid w:val="002358F2"/>
    <w:pPr>
      <w:overflowPunct w:val="0"/>
      <w:autoSpaceDE w:val="0"/>
      <w:autoSpaceDN w:val="0"/>
      <w:adjustRightInd w:val="0"/>
      <w:ind w:left="709" w:firstLine="11"/>
      <w:jc w:val="both"/>
      <w:textAlignment w:val="baseline"/>
    </w:pPr>
    <w:rPr>
      <w:rFonts w:ascii="Verdana" w:hAnsi="Verdana" w:cs="Arial"/>
      <w:lang w:val="en" w:eastAsia="en-US"/>
    </w:rPr>
  </w:style>
  <w:style w:type="paragraph" w:customStyle="1" w:styleId="Header2">
    <w:name w:val="Header 2"/>
    <w:basedOn w:val="Info"/>
    <w:link w:val="Header2Char"/>
    <w:qFormat/>
    <w:rsid w:val="00E74953"/>
    <w:rPr>
      <w:rFonts w:ascii="Verdana" w:hAnsi="Verdana" w:cs="Arial"/>
      <w:sz w:val="20"/>
    </w:rPr>
  </w:style>
  <w:style w:type="paragraph" w:customStyle="1" w:styleId="Header1">
    <w:name w:val="Header 1"/>
    <w:basedOn w:val="Label"/>
    <w:link w:val="Header1Char"/>
    <w:qFormat/>
    <w:rsid w:val="00E74953"/>
    <w:pPr>
      <w:ind w:left="-96"/>
    </w:pPr>
    <w:rPr>
      <w:rFonts w:ascii="Verdana" w:hAnsi="Verdana" w:cs="Arial"/>
      <w:b/>
      <w:sz w:val="20"/>
    </w:rPr>
  </w:style>
  <w:style w:type="character" w:customStyle="1" w:styleId="LabelChar">
    <w:name w:val="Label Char"/>
    <w:link w:val="Label"/>
    <w:uiPriority w:val="99"/>
    <w:rsid w:val="005453A1"/>
    <w:rPr>
      <w:rFonts w:ascii="HelveticaNeue LT 55 Roman" w:hAnsi="HelveticaNeue LT 55 Roman"/>
      <w:sz w:val="18"/>
      <w:szCs w:val="24"/>
      <w:lang w:val="en-GB"/>
    </w:rPr>
  </w:style>
  <w:style w:type="character" w:customStyle="1" w:styleId="InfoChar">
    <w:name w:val="Info Char"/>
    <w:link w:val="Info"/>
    <w:uiPriority w:val="99"/>
    <w:rsid w:val="005453A1"/>
    <w:rPr>
      <w:rFonts w:ascii="HelveticaNeue LT 45 Light" w:hAnsi="HelveticaNeue LT 45 Light"/>
      <w:sz w:val="18"/>
      <w:szCs w:val="24"/>
      <w:lang w:val="en-GB"/>
    </w:rPr>
  </w:style>
  <w:style w:type="character" w:customStyle="1" w:styleId="Header2Char">
    <w:name w:val="Header 2 Char"/>
    <w:basedOn w:val="InfoChar"/>
    <w:link w:val="Header2"/>
    <w:rsid w:val="00E74953"/>
    <w:rPr>
      <w:rFonts w:ascii="HelveticaNeue LT 45 Light" w:hAnsi="HelveticaNeue LT 45 Light"/>
      <w:sz w:val="18"/>
      <w:szCs w:val="24"/>
      <w:lang w:val="en-GB"/>
    </w:rPr>
  </w:style>
  <w:style w:type="paragraph" w:customStyle="1" w:styleId="DateGrey">
    <w:name w:val="Date Grey"/>
    <w:basedOn w:val="Header"/>
    <w:link w:val="DateGreyChar"/>
    <w:qFormat/>
    <w:rsid w:val="00E74953"/>
    <w:pPr>
      <w:ind w:left="34" w:hanging="34"/>
    </w:pPr>
    <w:rPr>
      <w:color w:val="808080"/>
      <w:sz w:val="24"/>
      <w:szCs w:val="32"/>
    </w:rPr>
  </w:style>
  <w:style w:type="character" w:customStyle="1" w:styleId="Header1Char">
    <w:name w:val="Header 1 Char"/>
    <w:link w:val="Header1"/>
    <w:rsid w:val="005453A1"/>
    <w:rPr>
      <w:rFonts w:ascii="Verdana" w:hAnsi="Verdana" w:cs="Arial"/>
      <w:b/>
      <w:sz w:val="18"/>
      <w:szCs w:val="24"/>
      <w:lang w:val="en-GB"/>
    </w:rPr>
  </w:style>
  <w:style w:type="paragraph" w:customStyle="1" w:styleId="ACTION">
    <w:name w:val="ACTION"/>
    <w:basedOn w:val="Normal"/>
    <w:link w:val="ACTIONChar"/>
    <w:qFormat/>
    <w:rsid w:val="00D7341F"/>
    <w:rPr>
      <w:b/>
      <w:color w:val="FF0000"/>
    </w:rPr>
  </w:style>
  <w:style w:type="character" w:customStyle="1" w:styleId="DateGreyChar">
    <w:name w:val="Date Grey Char"/>
    <w:link w:val="DateGrey"/>
    <w:rsid w:val="005453A1"/>
    <w:rPr>
      <w:rFonts w:ascii="Verdana" w:hAnsi="Verdana" w:cs="Arial"/>
      <w:color w:val="808080"/>
      <w:sz w:val="24"/>
      <w:szCs w:val="32"/>
      <w:lang w:val="en"/>
    </w:rPr>
  </w:style>
  <w:style w:type="character" w:customStyle="1" w:styleId="mw-headline">
    <w:name w:val="mw-headline"/>
    <w:rsid w:val="00C84731"/>
  </w:style>
  <w:style w:type="character" w:customStyle="1" w:styleId="ACTIONChar">
    <w:name w:val="ACTION Char"/>
    <w:link w:val="ACTION"/>
    <w:rsid w:val="005453A1"/>
    <w:rPr>
      <w:rFonts w:ascii="Verdana" w:hAnsi="Verdana" w:cs="Arial"/>
      <w:b/>
      <w:color w:val="FF0000"/>
      <w:lang w:val="en"/>
    </w:rPr>
  </w:style>
  <w:style w:type="character" w:customStyle="1" w:styleId="NoSpacingChar">
    <w:name w:val="No Spacing Char"/>
    <w:basedOn w:val="DefaultParagraphFont"/>
    <w:link w:val="NoSpacing"/>
    <w:uiPriority w:val="1"/>
    <w:rsid w:val="0035570D"/>
    <w:rPr>
      <w:rFonts w:ascii="Verdana" w:hAnsi="Verdana" w:cs="Arial"/>
      <w:lang w:val="en" w:eastAsia="en-US"/>
    </w:rPr>
  </w:style>
  <w:style w:type="paragraph" w:customStyle="1" w:styleId="Default">
    <w:name w:val="Default"/>
    <w:rsid w:val="0035570D"/>
    <w:pPr>
      <w:autoSpaceDE w:val="0"/>
      <w:autoSpaceDN w:val="0"/>
      <w:adjustRightInd w:val="0"/>
    </w:pPr>
    <w:rPr>
      <w:rFonts w:ascii="Arial" w:eastAsiaTheme="minorHAnsi" w:hAnsi="Arial" w:cs="Arial"/>
      <w:color w:val="000000"/>
      <w:sz w:val="24"/>
      <w:szCs w:val="24"/>
      <w:lang w:eastAsia="en-US"/>
    </w:rPr>
  </w:style>
  <w:style w:type="character" w:customStyle="1" w:styleId="Heading2Char">
    <w:name w:val="Heading 2 Char"/>
    <w:basedOn w:val="DefaultParagraphFont"/>
    <w:link w:val="Heading2"/>
    <w:rsid w:val="00064EB3"/>
    <w:rPr>
      <w:rFonts w:ascii="Arial" w:hAnsi="Arial" w:cs="Arial"/>
      <w:b/>
      <w:sz w:val="22"/>
      <w:lang w:val="en" w:eastAsia="en-US"/>
    </w:rPr>
  </w:style>
  <w:style w:type="paragraph" w:styleId="TOCHeading">
    <w:name w:val="TOC Heading"/>
    <w:basedOn w:val="Heading1"/>
    <w:next w:val="Normal"/>
    <w:uiPriority w:val="39"/>
    <w:unhideWhenUsed/>
    <w:qFormat/>
    <w:rsid w:val="00864D2E"/>
    <w:pPr>
      <w:keepNext/>
      <w:keepLines/>
      <w:numPr>
        <w:numId w:val="0"/>
      </w:numPr>
      <w:spacing w:before="240" w:after="0" w:line="259" w:lineRule="auto"/>
      <w:ind w:right="0"/>
      <w:outlineLvl w:val="9"/>
    </w:pPr>
    <w:rPr>
      <w:rFonts w:asciiTheme="majorHAnsi" w:eastAsiaTheme="majorEastAsia" w:hAnsiTheme="majorHAnsi" w:cstheme="majorBidi"/>
      <w:color w:val="365F91" w:themeColor="accent1" w:themeShade="BF"/>
      <w:kern w:val="0"/>
      <w:sz w:val="32"/>
      <w:szCs w:val="32"/>
      <w:lang w:val="en-US"/>
    </w:rPr>
  </w:style>
  <w:style w:type="paragraph" w:styleId="TOC2">
    <w:name w:val="toc 2"/>
    <w:basedOn w:val="Normal"/>
    <w:next w:val="Normal"/>
    <w:autoRedefine/>
    <w:uiPriority w:val="39"/>
    <w:unhideWhenUsed/>
    <w:rsid w:val="00864D2E"/>
    <w:pPr>
      <w:spacing w:after="100"/>
      <w:ind w:left="200"/>
    </w:pPr>
  </w:style>
  <w:style w:type="character" w:styleId="CommentReference">
    <w:name w:val="annotation reference"/>
    <w:basedOn w:val="DefaultParagraphFont"/>
    <w:uiPriority w:val="99"/>
    <w:semiHidden/>
    <w:unhideWhenUsed/>
    <w:rsid w:val="005F6683"/>
    <w:rPr>
      <w:sz w:val="16"/>
      <w:szCs w:val="16"/>
    </w:rPr>
  </w:style>
  <w:style w:type="paragraph" w:styleId="CommentText">
    <w:name w:val="annotation text"/>
    <w:basedOn w:val="Normal"/>
    <w:link w:val="CommentTextChar"/>
    <w:uiPriority w:val="99"/>
    <w:semiHidden/>
    <w:unhideWhenUsed/>
    <w:rsid w:val="005F6683"/>
  </w:style>
  <w:style w:type="character" w:customStyle="1" w:styleId="CommentTextChar">
    <w:name w:val="Comment Text Char"/>
    <w:basedOn w:val="DefaultParagraphFont"/>
    <w:link w:val="CommentText"/>
    <w:uiPriority w:val="99"/>
    <w:semiHidden/>
    <w:rsid w:val="005F6683"/>
    <w:rPr>
      <w:rFonts w:ascii="Verdana" w:hAnsi="Verdana" w:cs="Arial"/>
      <w:lang w:val="en" w:eastAsia="en-US"/>
    </w:rPr>
  </w:style>
  <w:style w:type="paragraph" w:styleId="CommentSubject">
    <w:name w:val="annotation subject"/>
    <w:basedOn w:val="CommentText"/>
    <w:next w:val="CommentText"/>
    <w:link w:val="CommentSubjectChar"/>
    <w:uiPriority w:val="99"/>
    <w:semiHidden/>
    <w:unhideWhenUsed/>
    <w:rsid w:val="005F6683"/>
    <w:rPr>
      <w:b/>
      <w:bCs/>
    </w:rPr>
  </w:style>
  <w:style w:type="character" w:customStyle="1" w:styleId="CommentSubjectChar">
    <w:name w:val="Comment Subject Char"/>
    <w:basedOn w:val="CommentTextChar"/>
    <w:link w:val="CommentSubject"/>
    <w:uiPriority w:val="99"/>
    <w:semiHidden/>
    <w:rsid w:val="005F6683"/>
    <w:rPr>
      <w:rFonts w:ascii="Verdana" w:hAnsi="Verdana" w:cs="Arial"/>
      <w:b/>
      <w:bCs/>
      <w:lang w:val="en" w:eastAsia="en-US"/>
    </w:rPr>
  </w:style>
  <w:style w:type="paragraph" w:styleId="Revision">
    <w:name w:val="Revision"/>
    <w:hidden/>
    <w:uiPriority w:val="99"/>
    <w:semiHidden/>
    <w:rsid w:val="005F6683"/>
    <w:rPr>
      <w:rFonts w:ascii="Verdana" w:hAnsi="Verdana" w:cs="Arial"/>
      <w:lang w:val="en" w:eastAsia="en-US"/>
    </w:rPr>
  </w:style>
  <w:style w:type="character" w:customStyle="1" w:styleId="UnresolvedMention1">
    <w:name w:val="Unresolved Mention1"/>
    <w:basedOn w:val="DefaultParagraphFont"/>
    <w:uiPriority w:val="99"/>
    <w:semiHidden/>
    <w:unhideWhenUsed/>
    <w:rsid w:val="00A3265C"/>
    <w:rPr>
      <w:color w:val="605E5C"/>
      <w:shd w:val="clear" w:color="auto" w:fill="E1DFDD"/>
    </w:rPr>
  </w:style>
  <w:style w:type="character" w:styleId="FollowedHyperlink">
    <w:name w:val="FollowedHyperlink"/>
    <w:basedOn w:val="DefaultParagraphFont"/>
    <w:uiPriority w:val="99"/>
    <w:semiHidden/>
    <w:unhideWhenUsed/>
    <w:rsid w:val="00F15A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989">
      <w:bodyDiv w:val="1"/>
      <w:marLeft w:val="0"/>
      <w:marRight w:val="0"/>
      <w:marTop w:val="0"/>
      <w:marBottom w:val="0"/>
      <w:divBdr>
        <w:top w:val="none" w:sz="0" w:space="0" w:color="auto"/>
        <w:left w:val="none" w:sz="0" w:space="0" w:color="auto"/>
        <w:bottom w:val="none" w:sz="0" w:space="0" w:color="auto"/>
        <w:right w:val="none" w:sz="0" w:space="0" w:color="auto"/>
      </w:divBdr>
    </w:div>
    <w:div w:id="111175878">
      <w:bodyDiv w:val="1"/>
      <w:marLeft w:val="0"/>
      <w:marRight w:val="0"/>
      <w:marTop w:val="0"/>
      <w:marBottom w:val="0"/>
      <w:divBdr>
        <w:top w:val="none" w:sz="0" w:space="0" w:color="auto"/>
        <w:left w:val="none" w:sz="0" w:space="0" w:color="auto"/>
        <w:bottom w:val="none" w:sz="0" w:space="0" w:color="auto"/>
        <w:right w:val="none" w:sz="0" w:space="0" w:color="auto"/>
      </w:divBdr>
    </w:div>
    <w:div w:id="116679384">
      <w:bodyDiv w:val="1"/>
      <w:marLeft w:val="0"/>
      <w:marRight w:val="0"/>
      <w:marTop w:val="0"/>
      <w:marBottom w:val="0"/>
      <w:divBdr>
        <w:top w:val="none" w:sz="0" w:space="0" w:color="auto"/>
        <w:left w:val="none" w:sz="0" w:space="0" w:color="auto"/>
        <w:bottom w:val="none" w:sz="0" w:space="0" w:color="auto"/>
        <w:right w:val="none" w:sz="0" w:space="0" w:color="auto"/>
      </w:divBdr>
    </w:div>
    <w:div w:id="129441650">
      <w:bodyDiv w:val="1"/>
      <w:marLeft w:val="0"/>
      <w:marRight w:val="0"/>
      <w:marTop w:val="0"/>
      <w:marBottom w:val="0"/>
      <w:divBdr>
        <w:top w:val="none" w:sz="0" w:space="0" w:color="auto"/>
        <w:left w:val="none" w:sz="0" w:space="0" w:color="auto"/>
        <w:bottom w:val="none" w:sz="0" w:space="0" w:color="auto"/>
        <w:right w:val="none" w:sz="0" w:space="0" w:color="auto"/>
      </w:divBdr>
    </w:div>
    <w:div w:id="162942427">
      <w:bodyDiv w:val="1"/>
      <w:marLeft w:val="0"/>
      <w:marRight w:val="0"/>
      <w:marTop w:val="0"/>
      <w:marBottom w:val="0"/>
      <w:divBdr>
        <w:top w:val="none" w:sz="0" w:space="0" w:color="auto"/>
        <w:left w:val="none" w:sz="0" w:space="0" w:color="auto"/>
        <w:bottom w:val="none" w:sz="0" w:space="0" w:color="auto"/>
        <w:right w:val="none" w:sz="0" w:space="0" w:color="auto"/>
      </w:divBdr>
    </w:div>
    <w:div w:id="211969959">
      <w:bodyDiv w:val="1"/>
      <w:marLeft w:val="0"/>
      <w:marRight w:val="0"/>
      <w:marTop w:val="0"/>
      <w:marBottom w:val="0"/>
      <w:divBdr>
        <w:top w:val="none" w:sz="0" w:space="0" w:color="auto"/>
        <w:left w:val="none" w:sz="0" w:space="0" w:color="auto"/>
        <w:bottom w:val="none" w:sz="0" w:space="0" w:color="auto"/>
        <w:right w:val="none" w:sz="0" w:space="0" w:color="auto"/>
      </w:divBdr>
    </w:div>
    <w:div w:id="223372103">
      <w:bodyDiv w:val="1"/>
      <w:marLeft w:val="0"/>
      <w:marRight w:val="0"/>
      <w:marTop w:val="0"/>
      <w:marBottom w:val="0"/>
      <w:divBdr>
        <w:top w:val="none" w:sz="0" w:space="0" w:color="auto"/>
        <w:left w:val="none" w:sz="0" w:space="0" w:color="auto"/>
        <w:bottom w:val="none" w:sz="0" w:space="0" w:color="auto"/>
        <w:right w:val="none" w:sz="0" w:space="0" w:color="auto"/>
      </w:divBdr>
    </w:div>
    <w:div w:id="243731827">
      <w:bodyDiv w:val="1"/>
      <w:marLeft w:val="0"/>
      <w:marRight w:val="0"/>
      <w:marTop w:val="0"/>
      <w:marBottom w:val="0"/>
      <w:divBdr>
        <w:top w:val="none" w:sz="0" w:space="0" w:color="auto"/>
        <w:left w:val="none" w:sz="0" w:space="0" w:color="auto"/>
        <w:bottom w:val="none" w:sz="0" w:space="0" w:color="auto"/>
        <w:right w:val="none" w:sz="0" w:space="0" w:color="auto"/>
      </w:divBdr>
    </w:div>
    <w:div w:id="276837791">
      <w:bodyDiv w:val="1"/>
      <w:marLeft w:val="0"/>
      <w:marRight w:val="0"/>
      <w:marTop w:val="0"/>
      <w:marBottom w:val="0"/>
      <w:divBdr>
        <w:top w:val="none" w:sz="0" w:space="0" w:color="auto"/>
        <w:left w:val="none" w:sz="0" w:space="0" w:color="auto"/>
        <w:bottom w:val="none" w:sz="0" w:space="0" w:color="auto"/>
        <w:right w:val="none" w:sz="0" w:space="0" w:color="auto"/>
      </w:divBdr>
    </w:div>
    <w:div w:id="328561245">
      <w:bodyDiv w:val="1"/>
      <w:marLeft w:val="0"/>
      <w:marRight w:val="0"/>
      <w:marTop w:val="0"/>
      <w:marBottom w:val="0"/>
      <w:divBdr>
        <w:top w:val="none" w:sz="0" w:space="0" w:color="auto"/>
        <w:left w:val="none" w:sz="0" w:space="0" w:color="auto"/>
        <w:bottom w:val="none" w:sz="0" w:space="0" w:color="auto"/>
        <w:right w:val="none" w:sz="0" w:space="0" w:color="auto"/>
      </w:divBdr>
    </w:div>
    <w:div w:id="429544933">
      <w:bodyDiv w:val="1"/>
      <w:marLeft w:val="0"/>
      <w:marRight w:val="0"/>
      <w:marTop w:val="0"/>
      <w:marBottom w:val="0"/>
      <w:divBdr>
        <w:top w:val="none" w:sz="0" w:space="0" w:color="auto"/>
        <w:left w:val="none" w:sz="0" w:space="0" w:color="auto"/>
        <w:bottom w:val="none" w:sz="0" w:space="0" w:color="auto"/>
        <w:right w:val="none" w:sz="0" w:space="0" w:color="auto"/>
      </w:divBdr>
    </w:div>
    <w:div w:id="562957891">
      <w:bodyDiv w:val="1"/>
      <w:marLeft w:val="0"/>
      <w:marRight w:val="0"/>
      <w:marTop w:val="0"/>
      <w:marBottom w:val="0"/>
      <w:divBdr>
        <w:top w:val="none" w:sz="0" w:space="0" w:color="auto"/>
        <w:left w:val="none" w:sz="0" w:space="0" w:color="auto"/>
        <w:bottom w:val="none" w:sz="0" w:space="0" w:color="auto"/>
        <w:right w:val="none" w:sz="0" w:space="0" w:color="auto"/>
      </w:divBdr>
    </w:div>
    <w:div w:id="566653497">
      <w:bodyDiv w:val="1"/>
      <w:marLeft w:val="0"/>
      <w:marRight w:val="0"/>
      <w:marTop w:val="0"/>
      <w:marBottom w:val="0"/>
      <w:divBdr>
        <w:top w:val="none" w:sz="0" w:space="0" w:color="auto"/>
        <w:left w:val="none" w:sz="0" w:space="0" w:color="auto"/>
        <w:bottom w:val="none" w:sz="0" w:space="0" w:color="auto"/>
        <w:right w:val="none" w:sz="0" w:space="0" w:color="auto"/>
      </w:divBdr>
    </w:div>
    <w:div w:id="573052861">
      <w:bodyDiv w:val="1"/>
      <w:marLeft w:val="0"/>
      <w:marRight w:val="0"/>
      <w:marTop w:val="0"/>
      <w:marBottom w:val="0"/>
      <w:divBdr>
        <w:top w:val="none" w:sz="0" w:space="0" w:color="auto"/>
        <w:left w:val="none" w:sz="0" w:space="0" w:color="auto"/>
        <w:bottom w:val="none" w:sz="0" w:space="0" w:color="auto"/>
        <w:right w:val="none" w:sz="0" w:space="0" w:color="auto"/>
      </w:divBdr>
    </w:div>
    <w:div w:id="621494722">
      <w:bodyDiv w:val="1"/>
      <w:marLeft w:val="0"/>
      <w:marRight w:val="0"/>
      <w:marTop w:val="0"/>
      <w:marBottom w:val="0"/>
      <w:divBdr>
        <w:top w:val="none" w:sz="0" w:space="0" w:color="auto"/>
        <w:left w:val="none" w:sz="0" w:space="0" w:color="auto"/>
        <w:bottom w:val="none" w:sz="0" w:space="0" w:color="auto"/>
        <w:right w:val="none" w:sz="0" w:space="0" w:color="auto"/>
      </w:divBdr>
    </w:div>
    <w:div w:id="630214378">
      <w:bodyDiv w:val="1"/>
      <w:marLeft w:val="0"/>
      <w:marRight w:val="0"/>
      <w:marTop w:val="0"/>
      <w:marBottom w:val="0"/>
      <w:divBdr>
        <w:top w:val="none" w:sz="0" w:space="0" w:color="auto"/>
        <w:left w:val="none" w:sz="0" w:space="0" w:color="auto"/>
        <w:bottom w:val="none" w:sz="0" w:space="0" w:color="auto"/>
        <w:right w:val="none" w:sz="0" w:space="0" w:color="auto"/>
      </w:divBdr>
    </w:div>
    <w:div w:id="656809717">
      <w:bodyDiv w:val="1"/>
      <w:marLeft w:val="0"/>
      <w:marRight w:val="0"/>
      <w:marTop w:val="0"/>
      <w:marBottom w:val="0"/>
      <w:divBdr>
        <w:top w:val="none" w:sz="0" w:space="0" w:color="auto"/>
        <w:left w:val="none" w:sz="0" w:space="0" w:color="auto"/>
        <w:bottom w:val="none" w:sz="0" w:space="0" w:color="auto"/>
        <w:right w:val="none" w:sz="0" w:space="0" w:color="auto"/>
      </w:divBdr>
    </w:div>
    <w:div w:id="755907887">
      <w:bodyDiv w:val="1"/>
      <w:marLeft w:val="0"/>
      <w:marRight w:val="0"/>
      <w:marTop w:val="0"/>
      <w:marBottom w:val="0"/>
      <w:divBdr>
        <w:top w:val="none" w:sz="0" w:space="0" w:color="auto"/>
        <w:left w:val="none" w:sz="0" w:space="0" w:color="auto"/>
        <w:bottom w:val="none" w:sz="0" w:space="0" w:color="auto"/>
        <w:right w:val="none" w:sz="0" w:space="0" w:color="auto"/>
      </w:divBdr>
    </w:div>
    <w:div w:id="886449316">
      <w:bodyDiv w:val="1"/>
      <w:marLeft w:val="0"/>
      <w:marRight w:val="0"/>
      <w:marTop w:val="0"/>
      <w:marBottom w:val="0"/>
      <w:divBdr>
        <w:top w:val="none" w:sz="0" w:space="0" w:color="auto"/>
        <w:left w:val="none" w:sz="0" w:space="0" w:color="auto"/>
        <w:bottom w:val="none" w:sz="0" w:space="0" w:color="auto"/>
        <w:right w:val="none" w:sz="0" w:space="0" w:color="auto"/>
      </w:divBdr>
    </w:div>
    <w:div w:id="906914502">
      <w:bodyDiv w:val="1"/>
      <w:marLeft w:val="0"/>
      <w:marRight w:val="0"/>
      <w:marTop w:val="0"/>
      <w:marBottom w:val="0"/>
      <w:divBdr>
        <w:top w:val="none" w:sz="0" w:space="0" w:color="auto"/>
        <w:left w:val="none" w:sz="0" w:space="0" w:color="auto"/>
        <w:bottom w:val="none" w:sz="0" w:space="0" w:color="auto"/>
        <w:right w:val="none" w:sz="0" w:space="0" w:color="auto"/>
      </w:divBdr>
    </w:div>
    <w:div w:id="917641904">
      <w:bodyDiv w:val="1"/>
      <w:marLeft w:val="0"/>
      <w:marRight w:val="0"/>
      <w:marTop w:val="0"/>
      <w:marBottom w:val="0"/>
      <w:divBdr>
        <w:top w:val="none" w:sz="0" w:space="0" w:color="auto"/>
        <w:left w:val="none" w:sz="0" w:space="0" w:color="auto"/>
        <w:bottom w:val="none" w:sz="0" w:space="0" w:color="auto"/>
        <w:right w:val="none" w:sz="0" w:space="0" w:color="auto"/>
      </w:divBdr>
    </w:div>
    <w:div w:id="980813242">
      <w:bodyDiv w:val="1"/>
      <w:marLeft w:val="0"/>
      <w:marRight w:val="0"/>
      <w:marTop w:val="0"/>
      <w:marBottom w:val="0"/>
      <w:divBdr>
        <w:top w:val="none" w:sz="0" w:space="0" w:color="auto"/>
        <w:left w:val="none" w:sz="0" w:space="0" w:color="auto"/>
        <w:bottom w:val="none" w:sz="0" w:space="0" w:color="auto"/>
        <w:right w:val="none" w:sz="0" w:space="0" w:color="auto"/>
      </w:divBdr>
    </w:div>
    <w:div w:id="991711392">
      <w:bodyDiv w:val="1"/>
      <w:marLeft w:val="0"/>
      <w:marRight w:val="0"/>
      <w:marTop w:val="0"/>
      <w:marBottom w:val="0"/>
      <w:divBdr>
        <w:top w:val="none" w:sz="0" w:space="0" w:color="auto"/>
        <w:left w:val="none" w:sz="0" w:space="0" w:color="auto"/>
        <w:bottom w:val="none" w:sz="0" w:space="0" w:color="auto"/>
        <w:right w:val="none" w:sz="0" w:space="0" w:color="auto"/>
      </w:divBdr>
    </w:div>
    <w:div w:id="996375822">
      <w:bodyDiv w:val="1"/>
      <w:marLeft w:val="0"/>
      <w:marRight w:val="0"/>
      <w:marTop w:val="0"/>
      <w:marBottom w:val="0"/>
      <w:divBdr>
        <w:top w:val="none" w:sz="0" w:space="0" w:color="auto"/>
        <w:left w:val="none" w:sz="0" w:space="0" w:color="auto"/>
        <w:bottom w:val="none" w:sz="0" w:space="0" w:color="auto"/>
        <w:right w:val="none" w:sz="0" w:space="0" w:color="auto"/>
      </w:divBdr>
    </w:div>
    <w:div w:id="1073623431">
      <w:bodyDiv w:val="1"/>
      <w:marLeft w:val="0"/>
      <w:marRight w:val="0"/>
      <w:marTop w:val="0"/>
      <w:marBottom w:val="0"/>
      <w:divBdr>
        <w:top w:val="none" w:sz="0" w:space="0" w:color="auto"/>
        <w:left w:val="none" w:sz="0" w:space="0" w:color="auto"/>
        <w:bottom w:val="none" w:sz="0" w:space="0" w:color="auto"/>
        <w:right w:val="none" w:sz="0" w:space="0" w:color="auto"/>
      </w:divBdr>
    </w:div>
    <w:div w:id="1084035001">
      <w:bodyDiv w:val="1"/>
      <w:marLeft w:val="0"/>
      <w:marRight w:val="0"/>
      <w:marTop w:val="0"/>
      <w:marBottom w:val="0"/>
      <w:divBdr>
        <w:top w:val="none" w:sz="0" w:space="0" w:color="auto"/>
        <w:left w:val="none" w:sz="0" w:space="0" w:color="auto"/>
        <w:bottom w:val="none" w:sz="0" w:space="0" w:color="auto"/>
        <w:right w:val="none" w:sz="0" w:space="0" w:color="auto"/>
      </w:divBdr>
    </w:div>
    <w:div w:id="1110125823">
      <w:bodyDiv w:val="1"/>
      <w:marLeft w:val="0"/>
      <w:marRight w:val="0"/>
      <w:marTop w:val="0"/>
      <w:marBottom w:val="0"/>
      <w:divBdr>
        <w:top w:val="none" w:sz="0" w:space="0" w:color="auto"/>
        <w:left w:val="none" w:sz="0" w:space="0" w:color="auto"/>
        <w:bottom w:val="none" w:sz="0" w:space="0" w:color="auto"/>
        <w:right w:val="none" w:sz="0" w:space="0" w:color="auto"/>
      </w:divBdr>
    </w:div>
    <w:div w:id="1125924738">
      <w:bodyDiv w:val="1"/>
      <w:marLeft w:val="0"/>
      <w:marRight w:val="0"/>
      <w:marTop w:val="0"/>
      <w:marBottom w:val="0"/>
      <w:divBdr>
        <w:top w:val="none" w:sz="0" w:space="0" w:color="auto"/>
        <w:left w:val="none" w:sz="0" w:space="0" w:color="auto"/>
        <w:bottom w:val="none" w:sz="0" w:space="0" w:color="auto"/>
        <w:right w:val="none" w:sz="0" w:space="0" w:color="auto"/>
      </w:divBdr>
    </w:div>
    <w:div w:id="1131827725">
      <w:bodyDiv w:val="1"/>
      <w:marLeft w:val="0"/>
      <w:marRight w:val="0"/>
      <w:marTop w:val="0"/>
      <w:marBottom w:val="0"/>
      <w:divBdr>
        <w:top w:val="none" w:sz="0" w:space="0" w:color="auto"/>
        <w:left w:val="none" w:sz="0" w:space="0" w:color="auto"/>
        <w:bottom w:val="none" w:sz="0" w:space="0" w:color="auto"/>
        <w:right w:val="none" w:sz="0" w:space="0" w:color="auto"/>
      </w:divBdr>
    </w:div>
    <w:div w:id="1199855192">
      <w:bodyDiv w:val="1"/>
      <w:marLeft w:val="0"/>
      <w:marRight w:val="0"/>
      <w:marTop w:val="0"/>
      <w:marBottom w:val="0"/>
      <w:divBdr>
        <w:top w:val="none" w:sz="0" w:space="0" w:color="auto"/>
        <w:left w:val="none" w:sz="0" w:space="0" w:color="auto"/>
        <w:bottom w:val="none" w:sz="0" w:space="0" w:color="auto"/>
        <w:right w:val="none" w:sz="0" w:space="0" w:color="auto"/>
      </w:divBdr>
    </w:div>
    <w:div w:id="1263340131">
      <w:bodyDiv w:val="1"/>
      <w:marLeft w:val="0"/>
      <w:marRight w:val="0"/>
      <w:marTop w:val="0"/>
      <w:marBottom w:val="0"/>
      <w:divBdr>
        <w:top w:val="none" w:sz="0" w:space="0" w:color="auto"/>
        <w:left w:val="none" w:sz="0" w:space="0" w:color="auto"/>
        <w:bottom w:val="none" w:sz="0" w:space="0" w:color="auto"/>
        <w:right w:val="none" w:sz="0" w:space="0" w:color="auto"/>
      </w:divBdr>
    </w:div>
    <w:div w:id="1311785723">
      <w:bodyDiv w:val="1"/>
      <w:marLeft w:val="0"/>
      <w:marRight w:val="0"/>
      <w:marTop w:val="0"/>
      <w:marBottom w:val="0"/>
      <w:divBdr>
        <w:top w:val="none" w:sz="0" w:space="0" w:color="auto"/>
        <w:left w:val="none" w:sz="0" w:space="0" w:color="auto"/>
        <w:bottom w:val="none" w:sz="0" w:space="0" w:color="auto"/>
        <w:right w:val="none" w:sz="0" w:space="0" w:color="auto"/>
      </w:divBdr>
    </w:div>
    <w:div w:id="1385181467">
      <w:bodyDiv w:val="1"/>
      <w:marLeft w:val="0"/>
      <w:marRight w:val="0"/>
      <w:marTop w:val="0"/>
      <w:marBottom w:val="0"/>
      <w:divBdr>
        <w:top w:val="none" w:sz="0" w:space="0" w:color="auto"/>
        <w:left w:val="none" w:sz="0" w:space="0" w:color="auto"/>
        <w:bottom w:val="none" w:sz="0" w:space="0" w:color="auto"/>
        <w:right w:val="none" w:sz="0" w:space="0" w:color="auto"/>
      </w:divBdr>
      <w:divsChild>
        <w:div w:id="83303772">
          <w:marLeft w:val="0"/>
          <w:marRight w:val="0"/>
          <w:marTop w:val="0"/>
          <w:marBottom w:val="0"/>
          <w:divBdr>
            <w:top w:val="none" w:sz="0" w:space="0" w:color="auto"/>
            <w:left w:val="none" w:sz="0" w:space="0" w:color="auto"/>
            <w:bottom w:val="none" w:sz="0" w:space="0" w:color="auto"/>
            <w:right w:val="none" w:sz="0" w:space="0" w:color="auto"/>
          </w:divBdr>
          <w:divsChild>
            <w:div w:id="2132094045">
              <w:marLeft w:val="0"/>
              <w:marRight w:val="0"/>
              <w:marTop w:val="0"/>
              <w:marBottom w:val="0"/>
              <w:divBdr>
                <w:top w:val="none" w:sz="0" w:space="0" w:color="auto"/>
                <w:left w:val="none" w:sz="0" w:space="0" w:color="auto"/>
                <w:bottom w:val="none" w:sz="0" w:space="0" w:color="auto"/>
                <w:right w:val="none" w:sz="0" w:space="0" w:color="auto"/>
              </w:divBdr>
            </w:div>
            <w:div w:id="2139643062">
              <w:marLeft w:val="0"/>
              <w:marRight w:val="0"/>
              <w:marTop w:val="0"/>
              <w:marBottom w:val="0"/>
              <w:divBdr>
                <w:top w:val="none" w:sz="0" w:space="0" w:color="auto"/>
                <w:left w:val="none" w:sz="0" w:space="0" w:color="auto"/>
                <w:bottom w:val="none" w:sz="0" w:space="0" w:color="auto"/>
                <w:right w:val="none" w:sz="0" w:space="0" w:color="auto"/>
              </w:divBdr>
            </w:div>
            <w:div w:id="1435055328">
              <w:marLeft w:val="0"/>
              <w:marRight w:val="0"/>
              <w:marTop w:val="0"/>
              <w:marBottom w:val="0"/>
              <w:divBdr>
                <w:top w:val="none" w:sz="0" w:space="0" w:color="auto"/>
                <w:left w:val="none" w:sz="0" w:space="0" w:color="auto"/>
                <w:bottom w:val="none" w:sz="0" w:space="0" w:color="auto"/>
                <w:right w:val="none" w:sz="0" w:space="0" w:color="auto"/>
              </w:divBdr>
            </w:div>
            <w:div w:id="16221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9194">
      <w:bodyDiv w:val="1"/>
      <w:marLeft w:val="0"/>
      <w:marRight w:val="0"/>
      <w:marTop w:val="0"/>
      <w:marBottom w:val="0"/>
      <w:divBdr>
        <w:top w:val="none" w:sz="0" w:space="0" w:color="auto"/>
        <w:left w:val="none" w:sz="0" w:space="0" w:color="auto"/>
        <w:bottom w:val="none" w:sz="0" w:space="0" w:color="auto"/>
        <w:right w:val="none" w:sz="0" w:space="0" w:color="auto"/>
      </w:divBdr>
    </w:div>
    <w:div w:id="1492410902">
      <w:bodyDiv w:val="1"/>
      <w:marLeft w:val="0"/>
      <w:marRight w:val="0"/>
      <w:marTop w:val="0"/>
      <w:marBottom w:val="0"/>
      <w:divBdr>
        <w:top w:val="none" w:sz="0" w:space="0" w:color="auto"/>
        <w:left w:val="none" w:sz="0" w:space="0" w:color="auto"/>
        <w:bottom w:val="none" w:sz="0" w:space="0" w:color="auto"/>
        <w:right w:val="none" w:sz="0" w:space="0" w:color="auto"/>
      </w:divBdr>
    </w:div>
    <w:div w:id="1517427929">
      <w:bodyDiv w:val="1"/>
      <w:marLeft w:val="0"/>
      <w:marRight w:val="0"/>
      <w:marTop w:val="0"/>
      <w:marBottom w:val="0"/>
      <w:divBdr>
        <w:top w:val="none" w:sz="0" w:space="0" w:color="auto"/>
        <w:left w:val="none" w:sz="0" w:space="0" w:color="auto"/>
        <w:bottom w:val="none" w:sz="0" w:space="0" w:color="auto"/>
        <w:right w:val="none" w:sz="0" w:space="0" w:color="auto"/>
      </w:divBdr>
    </w:div>
    <w:div w:id="1577782353">
      <w:bodyDiv w:val="1"/>
      <w:marLeft w:val="0"/>
      <w:marRight w:val="0"/>
      <w:marTop w:val="0"/>
      <w:marBottom w:val="0"/>
      <w:divBdr>
        <w:top w:val="none" w:sz="0" w:space="0" w:color="auto"/>
        <w:left w:val="none" w:sz="0" w:space="0" w:color="auto"/>
        <w:bottom w:val="none" w:sz="0" w:space="0" w:color="auto"/>
        <w:right w:val="none" w:sz="0" w:space="0" w:color="auto"/>
      </w:divBdr>
    </w:div>
    <w:div w:id="1612740139">
      <w:bodyDiv w:val="1"/>
      <w:marLeft w:val="0"/>
      <w:marRight w:val="0"/>
      <w:marTop w:val="0"/>
      <w:marBottom w:val="0"/>
      <w:divBdr>
        <w:top w:val="none" w:sz="0" w:space="0" w:color="auto"/>
        <w:left w:val="none" w:sz="0" w:space="0" w:color="auto"/>
        <w:bottom w:val="none" w:sz="0" w:space="0" w:color="auto"/>
        <w:right w:val="none" w:sz="0" w:space="0" w:color="auto"/>
      </w:divBdr>
    </w:div>
    <w:div w:id="1645693174">
      <w:bodyDiv w:val="1"/>
      <w:marLeft w:val="0"/>
      <w:marRight w:val="0"/>
      <w:marTop w:val="0"/>
      <w:marBottom w:val="0"/>
      <w:divBdr>
        <w:top w:val="none" w:sz="0" w:space="0" w:color="auto"/>
        <w:left w:val="none" w:sz="0" w:space="0" w:color="auto"/>
        <w:bottom w:val="none" w:sz="0" w:space="0" w:color="auto"/>
        <w:right w:val="none" w:sz="0" w:space="0" w:color="auto"/>
      </w:divBdr>
    </w:div>
    <w:div w:id="1748844225">
      <w:bodyDiv w:val="1"/>
      <w:marLeft w:val="0"/>
      <w:marRight w:val="0"/>
      <w:marTop w:val="0"/>
      <w:marBottom w:val="0"/>
      <w:divBdr>
        <w:top w:val="none" w:sz="0" w:space="0" w:color="auto"/>
        <w:left w:val="none" w:sz="0" w:space="0" w:color="auto"/>
        <w:bottom w:val="none" w:sz="0" w:space="0" w:color="auto"/>
        <w:right w:val="none" w:sz="0" w:space="0" w:color="auto"/>
      </w:divBdr>
    </w:div>
    <w:div w:id="1936477134">
      <w:bodyDiv w:val="1"/>
      <w:marLeft w:val="0"/>
      <w:marRight w:val="0"/>
      <w:marTop w:val="0"/>
      <w:marBottom w:val="0"/>
      <w:divBdr>
        <w:top w:val="none" w:sz="0" w:space="0" w:color="auto"/>
        <w:left w:val="none" w:sz="0" w:space="0" w:color="auto"/>
        <w:bottom w:val="none" w:sz="0" w:space="0" w:color="auto"/>
        <w:right w:val="none" w:sz="0" w:space="0" w:color="auto"/>
      </w:divBdr>
    </w:div>
    <w:div w:id="1976401694">
      <w:bodyDiv w:val="1"/>
      <w:marLeft w:val="0"/>
      <w:marRight w:val="0"/>
      <w:marTop w:val="0"/>
      <w:marBottom w:val="0"/>
      <w:divBdr>
        <w:top w:val="none" w:sz="0" w:space="0" w:color="auto"/>
        <w:left w:val="none" w:sz="0" w:space="0" w:color="auto"/>
        <w:bottom w:val="none" w:sz="0" w:space="0" w:color="auto"/>
        <w:right w:val="none" w:sz="0" w:space="0" w:color="auto"/>
      </w:divBdr>
    </w:div>
    <w:div w:id="2004778682">
      <w:bodyDiv w:val="1"/>
      <w:marLeft w:val="0"/>
      <w:marRight w:val="0"/>
      <w:marTop w:val="0"/>
      <w:marBottom w:val="0"/>
      <w:divBdr>
        <w:top w:val="none" w:sz="0" w:space="0" w:color="auto"/>
        <w:left w:val="none" w:sz="0" w:space="0" w:color="auto"/>
        <w:bottom w:val="none" w:sz="0" w:space="0" w:color="auto"/>
        <w:right w:val="none" w:sz="0" w:space="0" w:color="auto"/>
      </w:divBdr>
    </w:div>
    <w:div w:id="2058814874">
      <w:bodyDiv w:val="1"/>
      <w:marLeft w:val="0"/>
      <w:marRight w:val="0"/>
      <w:marTop w:val="0"/>
      <w:marBottom w:val="0"/>
      <w:divBdr>
        <w:top w:val="none" w:sz="0" w:space="0" w:color="auto"/>
        <w:left w:val="none" w:sz="0" w:space="0" w:color="auto"/>
        <w:bottom w:val="none" w:sz="0" w:space="0" w:color="auto"/>
        <w:right w:val="none" w:sz="0" w:space="0" w:color="auto"/>
      </w:divBdr>
    </w:div>
    <w:div w:id="2101368526">
      <w:bodyDiv w:val="1"/>
      <w:marLeft w:val="0"/>
      <w:marRight w:val="0"/>
      <w:marTop w:val="0"/>
      <w:marBottom w:val="0"/>
      <w:divBdr>
        <w:top w:val="none" w:sz="0" w:space="0" w:color="auto"/>
        <w:left w:val="none" w:sz="0" w:space="0" w:color="auto"/>
        <w:bottom w:val="none" w:sz="0" w:space="0" w:color="auto"/>
        <w:right w:val="none" w:sz="0" w:space="0" w:color="auto"/>
      </w:divBdr>
    </w:div>
    <w:div w:id="2132241149">
      <w:bodyDiv w:val="1"/>
      <w:marLeft w:val="0"/>
      <w:marRight w:val="0"/>
      <w:marTop w:val="0"/>
      <w:marBottom w:val="0"/>
      <w:divBdr>
        <w:top w:val="none" w:sz="0" w:space="0" w:color="auto"/>
        <w:left w:val="none" w:sz="0" w:space="0" w:color="auto"/>
        <w:bottom w:val="none" w:sz="0" w:space="0" w:color="auto"/>
        <w:right w:val="none" w:sz="0" w:space="0" w:color="auto"/>
      </w:divBdr>
    </w:div>
    <w:div w:id="21328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england.org/privacy-polic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Organisational\Templates\Word\Board%20and%20Committee%20meeting%20templates\CGE%20Boar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C0B3-4769-451B-A91A-56A78BC5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CGE Board Paper</Template>
  <TotalTime>1</TotalTime>
  <Pages>5</Pages>
  <Words>1376</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Conway</dc:creator>
  <cp:lastModifiedBy>Harriet Smith</cp:lastModifiedBy>
  <cp:revision>2</cp:revision>
  <dcterms:created xsi:type="dcterms:W3CDTF">2022-03-31T17:01:00Z</dcterms:created>
  <dcterms:modified xsi:type="dcterms:W3CDTF">2022-03-31T17:01:00Z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Legal01#65101455v1[SJY]</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ies>
</file>